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70" w:rsidRDefault="006A174B" w:rsidP="00AD707A">
      <w:pPr>
        <w:spacing w:after="0"/>
        <w:rPr>
          <w:color w:val="002600"/>
        </w:rPr>
      </w:pPr>
      <w:r w:rsidRPr="006A174B">
        <w:rPr>
          <w:noProof/>
          <w:color w:val="002600"/>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CB71FD" w:rsidRPr="006A174B">
        <w:rPr>
          <w:color w:val="002600"/>
        </w:rPr>
        <w:t xml:space="preserve">St Michael’s PS, </w:t>
      </w:r>
    </w:p>
    <w:p w:rsidR="005A61C3" w:rsidRDefault="005A61C3" w:rsidP="00AD707A">
      <w:pPr>
        <w:spacing w:after="0"/>
        <w:rPr>
          <w:color w:val="002600"/>
        </w:rPr>
      </w:pPr>
      <w:r>
        <w:rPr>
          <w:color w:val="002600"/>
        </w:rPr>
        <w:t xml:space="preserve">49, </w:t>
      </w:r>
      <w:proofErr w:type="spellStart"/>
      <w:r>
        <w:rPr>
          <w:color w:val="002600"/>
        </w:rPr>
        <w:t>Lisnaragh</w:t>
      </w:r>
      <w:proofErr w:type="spellEnd"/>
      <w:r>
        <w:rPr>
          <w:color w:val="002600"/>
        </w:rPr>
        <w:t xml:space="preserve"> Rd</w:t>
      </w:r>
    </w:p>
    <w:p w:rsidR="005A61C3" w:rsidRDefault="005A61C3" w:rsidP="00AD707A">
      <w:pPr>
        <w:spacing w:after="0"/>
        <w:rPr>
          <w:color w:val="002600"/>
        </w:rPr>
      </w:pPr>
      <w:proofErr w:type="spellStart"/>
      <w:r>
        <w:rPr>
          <w:color w:val="002600"/>
        </w:rPr>
        <w:t>Dunnamanagh</w:t>
      </w:r>
      <w:proofErr w:type="spellEnd"/>
      <w:r>
        <w:rPr>
          <w:color w:val="002600"/>
        </w:rPr>
        <w:t>, Strabane</w:t>
      </w:r>
    </w:p>
    <w:p w:rsidR="005A61C3" w:rsidRDefault="00AD707A" w:rsidP="00AD707A">
      <w:pPr>
        <w:spacing w:after="0"/>
        <w:rPr>
          <w:color w:val="002600"/>
        </w:rPr>
      </w:pPr>
      <w:r>
        <w:rPr>
          <w:color w:val="002600"/>
        </w:rPr>
        <w:t>C</w:t>
      </w:r>
      <w:r w:rsidR="005A61C3">
        <w:rPr>
          <w:color w:val="002600"/>
        </w:rPr>
        <w:t>o Tyrone BT82 0QN</w:t>
      </w:r>
    </w:p>
    <w:p w:rsidR="005A61C3" w:rsidRPr="006A174B" w:rsidRDefault="005A61C3" w:rsidP="00CB71FD">
      <w:pPr>
        <w:jc w:val="center"/>
        <w:rPr>
          <w:color w:val="002600"/>
        </w:rPr>
      </w:pPr>
    </w:p>
    <w:p w:rsidR="00CB71FD" w:rsidRDefault="00CB71FD" w:rsidP="00CB71FD"/>
    <w:p w:rsidR="006A174B" w:rsidRPr="008334A5" w:rsidRDefault="008334A5" w:rsidP="006A174B">
      <w:pPr>
        <w:spacing w:after="0" w:line="240" w:lineRule="auto"/>
      </w:pPr>
      <w:r w:rsidRPr="008334A5">
        <w:t>17</w:t>
      </w:r>
      <w:r w:rsidR="004974F3" w:rsidRPr="008334A5">
        <w:rPr>
          <w:vertAlign w:val="superscript"/>
        </w:rPr>
        <w:t>th</w:t>
      </w:r>
      <w:r w:rsidR="004974F3" w:rsidRPr="008334A5">
        <w:t xml:space="preserve"> December </w:t>
      </w:r>
      <w:r w:rsidR="004E5A66" w:rsidRPr="008334A5">
        <w:t>2021</w:t>
      </w:r>
    </w:p>
    <w:p w:rsidR="004E5A66" w:rsidRDefault="004E5A66" w:rsidP="006A174B">
      <w:pPr>
        <w:spacing w:after="0" w:line="240" w:lineRule="auto"/>
      </w:pPr>
    </w:p>
    <w:p w:rsidR="004E5A66" w:rsidRPr="004E5A66" w:rsidRDefault="001B79D3" w:rsidP="006A174B">
      <w:pPr>
        <w:spacing w:after="0" w:line="240" w:lineRule="auto"/>
        <w:rPr>
          <w:rFonts w:cstheme="minorHAnsi"/>
        </w:rPr>
      </w:pPr>
      <w:r>
        <w:rPr>
          <w:rFonts w:cstheme="minorHAnsi"/>
        </w:rPr>
        <w:t>Dear</w:t>
      </w:r>
      <w:r w:rsidR="003B3262">
        <w:rPr>
          <w:rFonts w:cstheme="minorHAnsi"/>
        </w:rPr>
        <w:t xml:space="preserve"> Parent</w:t>
      </w:r>
      <w:r w:rsidR="004E5A66" w:rsidRPr="004E5A66">
        <w:rPr>
          <w:rFonts w:cstheme="minorHAnsi"/>
        </w:rPr>
        <w:t>,</w:t>
      </w:r>
    </w:p>
    <w:p w:rsidR="006A174B" w:rsidRPr="004E5A66" w:rsidRDefault="006A174B" w:rsidP="006A174B">
      <w:pPr>
        <w:spacing w:after="0" w:line="240" w:lineRule="auto"/>
        <w:rPr>
          <w:rFonts w:cstheme="minorHAnsi"/>
        </w:rPr>
      </w:pPr>
    </w:p>
    <w:p w:rsidR="006A174B" w:rsidRDefault="009F7C1C" w:rsidP="006A174B">
      <w:pPr>
        <w:rPr>
          <w:rFonts w:eastAsia="Times New Roman" w:cstheme="minorHAnsi"/>
          <w:color w:val="201F1E"/>
          <w:lang w:eastAsia="en-GB"/>
        </w:rPr>
      </w:pPr>
      <w:r>
        <w:rPr>
          <w:rFonts w:eastAsia="Times New Roman" w:cstheme="minorHAnsi"/>
          <w:color w:val="201F1E"/>
          <w:lang w:eastAsia="en-GB"/>
        </w:rPr>
        <w:t xml:space="preserve">The application process for post-primary school will begin in January.  Parents of P7 children can access information and advice </w:t>
      </w:r>
      <w:r w:rsidR="00A31483">
        <w:rPr>
          <w:rFonts w:eastAsia="Times New Roman" w:cstheme="minorHAnsi"/>
          <w:color w:val="201F1E"/>
          <w:lang w:eastAsia="en-GB"/>
        </w:rPr>
        <w:t>about choosing a post-primary school</w:t>
      </w:r>
      <w:r w:rsidR="00A31483">
        <w:rPr>
          <w:rFonts w:eastAsia="Times New Roman" w:cstheme="minorHAnsi"/>
          <w:color w:val="201F1E"/>
          <w:lang w:eastAsia="en-GB"/>
        </w:rPr>
        <w:t xml:space="preserve"> on the D</w:t>
      </w:r>
      <w:r>
        <w:rPr>
          <w:rFonts w:eastAsia="Times New Roman" w:cstheme="minorHAnsi"/>
          <w:color w:val="201F1E"/>
          <w:lang w:eastAsia="en-GB"/>
        </w:rPr>
        <w:t>epartment of Education website</w:t>
      </w:r>
      <w:r w:rsidR="00A31483">
        <w:rPr>
          <w:rFonts w:eastAsia="Times New Roman" w:cstheme="minorHAnsi"/>
          <w:color w:val="201F1E"/>
          <w:lang w:eastAsia="en-GB"/>
        </w:rPr>
        <w:t>.</w:t>
      </w:r>
      <w:r>
        <w:rPr>
          <w:rFonts w:eastAsia="Times New Roman" w:cstheme="minorHAnsi"/>
          <w:color w:val="201F1E"/>
          <w:lang w:eastAsia="en-GB"/>
        </w:rPr>
        <w:t xml:space="preserve"> </w:t>
      </w:r>
    </w:p>
    <w:p w:rsidR="0095120D" w:rsidRPr="008334A5" w:rsidRDefault="009F7C1C" w:rsidP="008334A5">
      <w:pPr>
        <w:rPr>
          <w:rFonts w:eastAsia="Times New Roman" w:cstheme="minorHAnsi"/>
          <w:color w:val="201F1E"/>
          <w:lang w:eastAsia="en-GB"/>
        </w:rPr>
      </w:pPr>
      <w:r>
        <w:rPr>
          <w:rFonts w:eastAsia="Times New Roman" w:cstheme="minorHAnsi"/>
          <w:color w:val="201F1E"/>
          <w:lang w:eastAsia="en-GB"/>
        </w:rPr>
        <w:t xml:space="preserve">Here </w:t>
      </w:r>
      <w:bookmarkStart w:id="0" w:name="_GoBack"/>
      <w:bookmarkEnd w:id="0"/>
      <w:r>
        <w:rPr>
          <w:rFonts w:eastAsia="Times New Roman" w:cstheme="minorHAnsi"/>
          <w:color w:val="201F1E"/>
          <w:lang w:eastAsia="en-GB"/>
        </w:rPr>
        <w:t xml:space="preserve">is a summary </w:t>
      </w:r>
      <w:r w:rsidR="008334A5">
        <w:rPr>
          <w:rFonts w:eastAsia="Times New Roman" w:cstheme="minorHAnsi"/>
          <w:color w:val="201F1E"/>
          <w:lang w:eastAsia="en-GB"/>
        </w:rPr>
        <w:t>of the Key dates in the process:</w:t>
      </w:r>
    </w:p>
    <w:p w:rsidR="009F7C1C" w:rsidRDefault="009F7C1C" w:rsidP="009F7C1C">
      <w:pPr>
        <w:autoSpaceDE w:val="0"/>
        <w:autoSpaceDN w:val="0"/>
        <w:adjustRightInd w:val="0"/>
        <w:spacing w:after="0" w:line="240" w:lineRule="auto"/>
        <w:rPr>
          <w:rFonts w:ascii="Helvetica-Bold" w:hAnsi="Helvetica-Bold" w:cs="Helvetica-Bold"/>
          <w:b/>
          <w:bCs/>
          <w:color w:val="000000"/>
          <w:sz w:val="23"/>
          <w:szCs w:val="23"/>
        </w:rPr>
      </w:pPr>
      <w:r>
        <w:rPr>
          <w:rFonts w:ascii="Helvetica-Bold" w:hAnsi="Helvetica-Bold" w:cs="Helvetica-Bold"/>
          <w:b/>
          <w:bCs/>
          <w:color w:val="000000"/>
          <w:sz w:val="23"/>
          <w:szCs w:val="23"/>
        </w:rPr>
        <w:tab/>
      </w:r>
    </w:p>
    <w:tbl>
      <w:tblPr>
        <w:tblStyle w:val="TableGrid"/>
        <w:tblW w:w="0" w:type="auto"/>
        <w:tblLook w:val="04A0" w:firstRow="1" w:lastRow="0" w:firstColumn="1" w:lastColumn="0" w:noHBand="0" w:noVBand="1"/>
      </w:tblPr>
      <w:tblGrid>
        <w:gridCol w:w="2830"/>
        <w:gridCol w:w="6186"/>
      </w:tblGrid>
      <w:tr w:rsidR="0095120D" w:rsidTr="004974F3">
        <w:tc>
          <w:tcPr>
            <w:tcW w:w="2830" w:type="dxa"/>
          </w:tcPr>
          <w:p w:rsidR="0095120D" w:rsidRDefault="0095120D" w:rsidP="009F7C1C">
            <w:pPr>
              <w:autoSpaceDE w:val="0"/>
              <w:autoSpaceDN w:val="0"/>
              <w:adjustRightInd w:val="0"/>
              <w:rPr>
                <w:rFonts w:ascii="Helvetica-Bold" w:hAnsi="Helvetica-Bold" w:cs="Helvetica-Bold"/>
                <w:b/>
                <w:bCs/>
                <w:color w:val="000000"/>
                <w:sz w:val="23"/>
                <w:szCs w:val="23"/>
              </w:rPr>
            </w:pPr>
            <w:r>
              <w:rPr>
                <w:rFonts w:ascii="Helvetica-Bold" w:hAnsi="Helvetica-Bold" w:cs="Helvetica-Bold"/>
                <w:b/>
                <w:bCs/>
                <w:color w:val="000000"/>
                <w:sz w:val="23"/>
                <w:szCs w:val="23"/>
              </w:rPr>
              <w:t>Key Date</w:t>
            </w:r>
          </w:p>
        </w:tc>
        <w:tc>
          <w:tcPr>
            <w:tcW w:w="6186" w:type="dxa"/>
          </w:tcPr>
          <w:p w:rsidR="0095120D" w:rsidRPr="0095120D" w:rsidRDefault="0095120D" w:rsidP="009F7C1C">
            <w:pPr>
              <w:autoSpaceDE w:val="0"/>
              <w:autoSpaceDN w:val="0"/>
              <w:adjustRightInd w:val="0"/>
              <w:rPr>
                <w:rFonts w:ascii="Helvetica" w:hAnsi="Helvetica" w:cs="Helvetica"/>
                <w:b/>
                <w:color w:val="000000"/>
                <w:sz w:val="23"/>
                <w:szCs w:val="23"/>
              </w:rPr>
            </w:pPr>
            <w:r w:rsidRPr="0095120D">
              <w:rPr>
                <w:rFonts w:ascii="Helvetica" w:hAnsi="Helvetica" w:cs="Helvetica"/>
                <w:b/>
                <w:color w:val="000000"/>
                <w:sz w:val="23"/>
                <w:szCs w:val="23"/>
              </w:rPr>
              <w:t>Step in Process</w:t>
            </w:r>
          </w:p>
        </w:tc>
      </w:tr>
      <w:tr w:rsidR="009F7C1C" w:rsidTr="004974F3">
        <w:tc>
          <w:tcPr>
            <w:tcW w:w="2830" w:type="dxa"/>
          </w:tcPr>
          <w:p w:rsidR="009F7C1C" w:rsidRDefault="009F7C1C" w:rsidP="009F7C1C">
            <w:pPr>
              <w:autoSpaceDE w:val="0"/>
              <w:autoSpaceDN w:val="0"/>
              <w:adjustRightInd w:val="0"/>
              <w:rPr>
                <w:rFonts w:ascii="Helvetica-Bold" w:hAnsi="Helvetica-Bold" w:cs="Helvetica-Bold"/>
                <w:b/>
                <w:bCs/>
                <w:color w:val="000000"/>
                <w:sz w:val="23"/>
                <w:szCs w:val="23"/>
              </w:rPr>
            </w:pPr>
            <w:r>
              <w:rPr>
                <w:rFonts w:ascii="Helvetica-Bold" w:hAnsi="Helvetica-Bold" w:cs="Helvetica-Bold"/>
                <w:b/>
                <w:bCs/>
                <w:color w:val="000000"/>
                <w:sz w:val="23"/>
                <w:szCs w:val="23"/>
              </w:rPr>
              <w:t>January</w:t>
            </w:r>
          </w:p>
        </w:tc>
        <w:tc>
          <w:tcPr>
            <w:tcW w:w="6186" w:type="dxa"/>
          </w:tcPr>
          <w:p w:rsidR="009F7C1C" w:rsidRDefault="009F7C1C" w:rsidP="009F7C1C">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Parents of P6/7 children can access information and advice on the Department of Education website about the transfer procedure, including how to go about</w:t>
            </w:r>
          </w:p>
          <w:p w:rsidR="009F7C1C" w:rsidRDefault="009F7C1C" w:rsidP="009F7C1C">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choosing a post-primary school using the link below:</w:t>
            </w:r>
          </w:p>
          <w:p w:rsidR="009F7C1C" w:rsidRDefault="009F7C1C" w:rsidP="009F7C1C">
            <w:pPr>
              <w:autoSpaceDE w:val="0"/>
              <w:autoSpaceDN w:val="0"/>
              <w:adjustRightInd w:val="0"/>
              <w:rPr>
                <w:rFonts w:ascii="Helvetica" w:hAnsi="Helvetica" w:cs="Helvetica"/>
                <w:color w:val="0000FF"/>
                <w:sz w:val="23"/>
                <w:szCs w:val="23"/>
              </w:rPr>
            </w:pPr>
            <w:r>
              <w:rPr>
                <w:rFonts w:ascii="Helvetica" w:hAnsi="Helvetica" w:cs="Helvetica"/>
                <w:color w:val="0000FF"/>
                <w:sz w:val="23"/>
                <w:szCs w:val="23"/>
              </w:rPr>
              <w:t>advice-for-parents-of-children-in-primary-six</w:t>
            </w:r>
          </w:p>
          <w:p w:rsidR="009F7C1C" w:rsidRPr="004974F3" w:rsidRDefault="009F7C1C" w:rsidP="009F7C1C">
            <w:pPr>
              <w:autoSpaceDE w:val="0"/>
              <w:autoSpaceDN w:val="0"/>
              <w:adjustRightInd w:val="0"/>
              <w:rPr>
                <w:rFonts w:ascii="Helvetica" w:hAnsi="Helvetica" w:cs="Helvetica"/>
                <w:color w:val="0000FF"/>
                <w:sz w:val="23"/>
                <w:szCs w:val="23"/>
              </w:rPr>
            </w:pPr>
            <w:r>
              <w:rPr>
                <w:rFonts w:ascii="Helvetica" w:hAnsi="Helvetica" w:cs="Helvetica"/>
                <w:color w:val="0000FF"/>
                <w:sz w:val="23"/>
                <w:szCs w:val="23"/>
              </w:rPr>
              <w:t>(education-ni.gov.uk)</w:t>
            </w:r>
          </w:p>
        </w:tc>
      </w:tr>
      <w:tr w:rsidR="009F7C1C" w:rsidTr="004974F3">
        <w:tc>
          <w:tcPr>
            <w:tcW w:w="2830" w:type="dxa"/>
          </w:tcPr>
          <w:p w:rsidR="009F7C1C" w:rsidRDefault="009F7C1C" w:rsidP="009F7C1C">
            <w:pPr>
              <w:autoSpaceDE w:val="0"/>
              <w:autoSpaceDN w:val="0"/>
              <w:adjustRightInd w:val="0"/>
              <w:rPr>
                <w:rFonts w:ascii="Helvetica-Bold" w:hAnsi="Helvetica-Bold" w:cs="Helvetica-Bold"/>
                <w:b/>
                <w:bCs/>
                <w:color w:val="000000"/>
                <w:sz w:val="23"/>
                <w:szCs w:val="23"/>
              </w:rPr>
            </w:pPr>
            <w:r>
              <w:rPr>
                <w:rFonts w:ascii="Helvetica-Bold" w:hAnsi="Helvetica-Bold" w:cs="Helvetica-Bold"/>
                <w:b/>
                <w:bCs/>
                <w:color w:val="000000"/>
                <w:sz w:val="23"/>
                <w:szCs w:val="23"/>
              </w:rPr>
              <w:t>January/</w:t>
            </w:r>
          </w:p>
          <w:p w:rsidR="009F7C1C" w:rsidRDefault="009F7C1C" w:rsidP="009F7C1C">
            <w:pPr>
              <w:autoSpaceDE w:val="0"/>
              <w:autoSpaceDN w:val="0"/>
              <w:adjustRightInd w:val="0"/>
              <w:rPr>
                <w:rFonts w:ascii="Helvetica-Bold" w:hAnsi="Helvetica-Bold" w:cs="Helvetica-Bold"/>
                <w:b/>
                <w:bCs/>
                <w:color w:val="000000"/>
                <w:sz w:val="23"/>
                <w:szCs w:val="23"/>
              </w:rPr>
            </w:pPr>
            <w:r>
              <w:rPr>
                <w:rFonts w:ascii="Helvetica-Bold" w:hAnsi="Helvetica-Bold" w:cs="Helvetica-Bold"/>
                <w:b/>
                <w:bCs/>
                <w:color w:val="000000"/>
                <w:sz w:val="23"/>
                <w:szCs w:val="23"/>
              </w:rPr>
              <w:t>February</w:t>
            </w:r>
          </w:p>
          <w:p w:rsidR="009F7C1C" w:rsidRDefault="009F7C1C" w:rsidP="009F7C1C">
            <w:pPr>
              <w:autoSpaceDE w:val="0"/>
              <w:autoSpaceDN w:val="0"/>
              <w:adjustRightInd w:val="0"/>
              <w:rPr>
                <w:rFonts w:ascii="Helvetica-Bold" w:hAnsi="Helvetica-Bold" w:cs="Helvetica-Bold"/>
                <w:b/>
                <w:bCs/>
                <w:color w:val="000000"/>
                <w:sz w:val="23"/>
                <w:szCs w:val="23"/>
              </w:rPr>
            </w:pPr>
          </w:p>
        </w:tc>
        <w:tc>
          <w:tcPr>
            <w:tcW w:w="6186" w:type="dxa"/>
          </w:tcPr>
          <w:p w:rsidR="009F7C1C" w:rsidRDefault="009F7C1C" w:rsidP="009F7C1C">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Parents may request prospect</w:t>
            </w:r>
            <w:r w:rsidR="006E4F5F">
              <w:rPr>
                <w:rFonts w:ascii="Helvetica" w:hAnsi="Helvetica" w:cs="Helvetica"/>
                <w:color w:val="000000"/>
                <w:sz w:val="23"/>
                <w:szCs w:val="23"/>
              </w:rPr>
              <w:t xml:space="preserve">uses and take part in virtual/ </w:t>
            </w:r>
            <w:r>
              <w:rPr>
                <w:rFonts w:ascii="Helvetica" w:hAnsi="Helvetica" w:cs="Helvetica"/>
                <w:color w:val="000000"/>
                <w:sz w:val="23"/>
                <w:szCs w:val="23"/>
              </w:rPr>
              <w:t>open days/nights with schools they are considering for their child.</w:t>
            </w:r>
          </w:p>
          <w:p w:rsidR="0095120D" w:rsidRDefault="0095120D" w:rsidP="009F7C1C">
            <w:pPr>
              <w:autoSpaceDE w:val="0"/>
              <w:autoSpaceDN w:val="0"/>
              <w:adjustRightInd w:val="0"/>
              <w:rPr>
                <w:rFonts w:ascii="Helvetica" w:hAnsi="Helvetica" w:cs="Helvetica"/>
                <w:sz w:val="23"/>
                <w:szCs w:val="23"/>
              </w:rPr>
            </w:pPr>
          </w:p>
          <w:p w:rsidR="0095120D" w:rsidRDefault="009F7C1C" w:rsidP="009F7C1C">
            <w:pPr>
              <w:autoSpaceDE w:val="0"/>
              <w:autoSpaceDN w:val="0"/>
              <w:adjustRightInd w:val="0"/>
              <w:rPr>
                <w:rFonts w:ascii="Helvetica" w:hAnsi="Helvetica" w:cs="Helvetica"/>
                <w:sz w:val="23"/>
                <w:szCs w:val="23"/>
              </w:rPr>
            </w:pPr>
            <w:r>
              <w:rPr>
                <w:rFonts w:ascii="Helvetica" w:hAnsi="Helvetica" w:cs="Helvetica"/>
                <w:sz w:val="23"/>
                <w:szCs w:val="23"/>
              </w:rPr>
              <w:t xml:space="preserve">The Education Authority publishes information on the post-primary transfer procedure, including each </w:t>
            </w:r>
            <w:r w:rsidR="0095120D">
              <w:rPr>
                <w:rFonts w:ascii="Helvetica" w:hAnsi="Helvetica" w:cs="Helvetica"/>
                <w:sz w:val="23"/>
                <w:szCs w:val="23"/>
              </w:rPr>
              <w:t>post-primary</w:t>
            </w:r>
            <w:r>
              <w:rPr>
                <w:rFonts w:ascii="Helvetica" w:hAnsi="Helvetica" w:cs="Helvetica"/>
                <w:sz w:val="23"/>
                <w:szCs w:val="23"/>
              </w:rPr>
              <w:t xml:space="preserve"> school’s admissions criteria, on its website. </w:t>
            </w:r>
          </w:p>
          <w:p w:rsidR="0095120D" w:rsidRDefault="0095120D" w:rsidP="009F7C1C">
            <w:pPr>
              <w:autoSpaceDE w:val="0"/>
              <w:autoSpaceDN w:val="0"/>
              <w:adjustRightInd w:val="0"/>
              <w:rPr>
                <w:rFonts w:ascii="Helvetica" w:hAnsi="Helvetica" w:cs="Helvetica"/>
                <w:sz w:val="23"/>
                <w:szCs w:val="23"/>
              </w:rPr>
            </w:pPr>
          </w:p>
          <w:p w:rsidR="009F7C1C" w:rsidRDefault="009F7C1C" w:rsidP="009F7C1C">
            <w:pPr>
              <w:autoSpaceDE w:val="0"/>
              <w:autoSpaceDN w:val="0"/>
              <w:adjustRightInd w:val="0"/>
              <w:rPr>
                <w:rFonts w:ascii="Helvetica" w:hAnsi="Helvetica" w:cs="Helvetica"/>
                <w:sz w:val="23"/>
                <w:szCs w:val="23"/>
              </w:rPr>
            </w:pPr>
            <w:r>
              <w:rPr>
                <w:rFonts w:ascii="Helvetica" w:hAnsi="Helvetica" w:cs="Helvetica"/>
                <w:sz w:val="23"/>
                <w:szCs w:val="23"/>
              </w:rPr>
              <w:t>Primary school principals issue parents of P7 children information from the Education Authority about the</w:t>
            </w:r>
          </w:p>
          <w:p w:rsidR="009F7C1C" w:rsidRDefault="009F7C1C" w:rsidP="009F7C1C">
            <w:pPr>
              <w:autoSpaceDE w:val="0"/>
              <w:autoSpaceDN w:val="0"/>
              <w:adjustRightInd w:val="0"/>
              <w:rPr>
                <w:rFonts w:ascii="Helvetica" w:hAnsi="Helvetica" w:cs="Helvetica"/>
                <w:sz w:val="23"/>
                <w:szCs w:val="23"/>
              </w:rPr>
            </w:pPr>
            <w:r>
              <w:rPr>
                <w:rFonts w:ascii="Helvetica" w:hAnsi="Helvetica" w:cs="Helvetica"/>
                <w:sz w:val="23"/>
                <w:szCs w:val="23"/>
              </w:rPr>
              <w:t>transfer process and submitting an online Transfer Application including the deadline for doing so.</w:t>
            </w:r>
          </w:p>
          <w:p w:rsidR="009F7C1C" w:rsidRDefault="009F7C1C" w:rsidP="009F7C1C">
            <w:pPr>
              <w:autoSpaceDE w:val="0"/>
              <w:autoSpaceDN w:val="0"/>
              <w:adjustRightInd w:val="0"/>
              <w:rPr>
                <w:rFonts w:ascii="Symbol" w:hAnsi="Symbol" w:cs="Symbol"/>
                <w:sz w:val="23"/>
                <w:szCs w:val="23"/>
              </w:rPr>
            </w:pPr>
          </w:p>
          <w:p w:rsidR="009F7C1C" w:rsidRPr="004974F3" w:rsidRDefault="009F7C1C" w:rsidP="009F7C1C">
            <w:pPr>
              <w:autoSpaceDE w:val="0"/>
              <w:autoSpaceDN w:val="0"/>
              <w:adjustRightInd w:val="0"/>
              <w:rPr>
                <w:rFonts w:ascii="Helvetica" w:hAnsi="Helvetica" w:cs="Helvetica"/>
                <w:sz w:val="23"/>
                <w:szCs w:val="23"/>
              </w:rPr>
            </w:pPr>
            <w:r>
              <w:rPr>
                <w:rFonts w:ascii="Helvetica" w:hAnsi="Helvetica" w:cs="Helvetica"/>
                <w:sz w:val="23"/>
                <w:szCs w:val="23"/>
              </w:rPr>
              <w:t>Parents decide which schools they would like their child to be considered for in order of preference.</w:t>
            </w:r>
          </w:p>
        </w:tc>
      </w:tr>
      <w:tr w:rsidR="009F7C1C" w:rsidTr="004974F3">
        <w:tc>
          <w:tcPr>
            <w:tcW w:w="2830" w:type="dxa"/>
          </w:tcPr>
          <w:p w:rsidR="009F7C1C" w:rsidRDefault="009F7C1C" w:rsidP="009F7C1C">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February/</w:t>
            </w:r>
          </w:p>
          <w:p w:rsidR="009F7C1C" w:rsidRDefault="009F7C1C" w:rsidP="009F7C1C">
            <w:pPr>
              <w:autoSpaceDE w:val="0"/>
              <w:autoSpaceDN w:val="0"/>
              <w:adjustRightInd w:val="0"/>
              <w:rPr>
                <w:rFonts w:ascii="Helvetica-Bold" w:hAnsi="Helvetica-Bold" w:cs="Helvetica-Bold"/>
                <w:b/>
                <w:bCs/>
                <w:color w:val="000000"/>
                <w:sz w:val="23"/>
                <w:szCs w:val="23"/>
              </w:rPr>
            </w:pPr>
            <w:r>
              <w:rPr>
                <w:rFonts w:ascii="Helvetica-Bold" w:hAnsi="Helvetica-Bold" w:cs="Helvetica-Bold"/>
                <w:b/>
                <w:bCs/>
                <w:sz w:val="23"/>
                <w:szCs w:val="23"/>
              </w:rPr>
              <w:t>March</w:t>
            </w:r>
          </w:p>
        </w:tc>
        <w:tc>
          <w:tcPr>
            <w:tcW w:w="6186" w:type="dxa"/>
          </w:tcPr>
          <w:p w:rsidR="009F7C1C" w:rsidRP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Applications are made available to those schools listed as first preferences.</w:t>
            </w:r>
          </w:p>
        </w:tc>
      </w:tr>
      <w:tr w:rsidR="009F7C1C" w:rsidTr="004974F3">
        <w:tc>
          <w:tcPr>
            <w:tcW w:w="2830" w:type="dxa"/>
          </w:tcPr>
          <w:p w:rsidR="0095120D" w:rsidRDefault="0095120D" w:rsidP="0095120D">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February</w:t>
            </w:r>
          </w:p>
          <w:p w:rsidR="009F7C1C" w:rsidRDefault="0095120D" w:rsidP="0095120D">
            <w:pPr>
              <w:autoSpaceDE w:val="0"/>
              <w:autoSpaceDN w:val="0"/>
              <w:adjustRightInd w:val="0"/>
              <w:rPr>
                <w:rFonts w:ascii="Helvetica-Bold" w:hAnsi="Helvetica-Bold" w:cs="Helvetica-Bold"/>
                <w:b/>
                <w:bCs/>
                <w:color w:val="000000"/>
                <w:sz w:val="23"/>
                <w:szCs w:val="23"/>
              </w:rPr>
            </w:pPr>
            <w:r>
              <w:rPr>
                <w:rFonts w:ascii="Helvetica-Bold" w:hAnsi="Helvetica-Bold" w:cs="Helvetica-Bold"/>
                <w:b/>
                <w:bCs/>
                <w:sz w:val="23"/>
                <w:szCs w:val="23"/>
              </w:rPr>
              <w:t>to May</w:t>
            </w:r>
          </w:p>
        </w:tc>
        <w:tc>
          <w:tcPr>
            <w:tcW w:w="6186" w:type="dxa"/>
          </w:tcPr>
          <w:p w:rsid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 xml:space="preserve">Applications are considered by post-primary schools and where a school is </w:t>
            </w:r>
            <w:r>
              <w:rPr>
                <w:rFonts w:ascii="Helvetica-Bold" w:hAnsi="Helvetica-Bold" w:cs="Helvetica-Bold"/>
                <w:b/>
                <w:bCs/>
                <w:sz w:val="23"/>
                <w:szCs w:val="23"/>
              </w:rPr>
              <w:t xml:space="preserve">not </w:t>
            </w:r>
            <w:r>
              <w:rPr>
                <w:rFonts w:ascii="Helvetica" w:hAnsi="Helvetica" w:cs="Helvetica"/>
                <w:sz w:val="23"/>
                <w:szCs w:val="23"/>
              </w:rPr>
              <w:t xml:space="preserve">oversubscribed it must admit all applicants. If over-subscribed with </w:t>
            </w:r>
            <w:proofErr w:type="gramStart"/>
            <w:r>
              <w:rPr>
                <w:rFonts w:ascii="Helvetica" w:hAnsi="Helvetica" w:cs="Helvetica"/>
                <w:sz w:val="23"/>
                <w:szCs w:val="23"/>
              </w:rPr>
              <w:t>applications</w:t>
            </w:r>
            <w:proofErr w:type="gramEnd"/>
            <w:r>
              <w:rPr>
                <w:rFonts w:ascii="Helvetica" w:hAnsi="Helvetica" w:cs="Helvetica"/>
                <w:sz w:val="23"/>
                <w:szCs w:val="23"/>
              </w:rPr>
              <w:t xml:space="preserve"> it selects pupils using its admissions criteria. Schools are</w:t>
            </w:r>
          </w:p>
          <w:p w:rsid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not allowed to use any information other than that relevant to their published admissions criteria in deciding which pupils to admit.</w:t>
            </w:r>
          </w:p>
          <w:p w:rsidR="0095120D" w:rsidRDefault="0095120D" w:rsidP="0095120D">
            <w:pPr>
              <w:autoSpaceDE w:val="0"/>
              <w:autoSpaceDN w:val="0"/>
              <w:adjustRightInd w:val="0"/>
              <w:rPr>
                <w:rFonts w:ascii="Helvetica" w:hAnsi="Helvetica" w:cs="Helvetica"/>
                <w:sz w:val="23"/>
                <w:szCs w:val="23"/>
              </w:rPr>
            </w:pPr>
          </w:p>
          <w:p w:rsid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lastRenderedPageBreak/>
              <w:t>The Transfer Applications of those pupils not selected are passed to their second preference schools and the same process is applied. This is repeated until as many</w:t>
            </w:r>
          </w:p>
          <w:p w:rsid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pupils as possible are placed.</w:t>
            </w:r>
          </w:p>
          <w:p w:rsidR="0095120D" w:rsidRDefault="0095120D" w:rsidP="0095120D">
            <w:pPr>
              <w:autoSpaceDE w:val="0"/>
              <w:autoSpaceDN w:val="0"/>
              <w:adjustRightInd w:val="0"/>
              <w:rPr>
                <w:rFonts w:ascii="Symbol" w:hAnsi="Symbol" w:cs="Symbol"/>
                <w:sz w:val="23"/>
                <w:szCs w:val="23"/>
              </w:rPr>
            </w:pPr>
          </w:p>
          <w:p w:rsidR="009F7C1C" w:rsidRP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 xml:space="preserve">Where a pupil is not selected by any of the schools they have listed as preferences, his/her parents will need to liaise with the Education Authority to find a school with places available after the placement notifications have </w:t>
            </w:r>
            <w:r w:rsidR="00770274">
              <w:rPr>
                <w:rFonts w:ascii="Helvetica" w:hAnsi="Helvetica" w:cs="Helvetica"/>
                <w:sz w:val="23"/>
                <w:szCs w:val="23"/>
              </w:rPr>
              <w:t xml:space="preserve">been </w:t>
            </w:r>
            <w:r>
              <w:rPr>
                <w:rFonts w:ascii="Helvetica" w:hAnsi="Helvetica" w:cs="Helvetica"/>
                <w:sz w:val="23"/>
                <w:szCs w:val="23"/>
              </w:rPr>
              <w:t>issued. The Education Authority will not seek further preferences from parents prior to the date when placement notification issues.</w:t>
            </w:r>
          </w:p>
        </w:tc>
      </w:tr>
      <w:tr w:rsidR="009F7C1C" w:rsidTr="004974F3">
        <w:tc>
          <w:tcPr>
            <w:tcW w:w="2830" w:type="dxa"/>
          </w:tcPr>
          <w:p w:rsidR="009F7C1C" w:rsidRDefault="0095120D" w:rsidP="009F7C1C">
            <w:pPr>
              <w:autoSpaceDE w:val="0"/>
              <w:autoSpaceDN w:val="0"/>
              <w:adjustRightInd w:val="0"/>
              <w:rPr>
                <w:rFonts w:ascii="Helvetica-Bold" w:hAnsi="Helvetica-Bold" w:cs="Helvetica-Bold"/>
                <w:b/>
                <w:bCs/>
                <w:color w:val="000000"/>
                <w:sz w:val="23"/>
                <w:szCs w:val="23"/>
              </w:rPr>
            </w:pPr>
            <w:r>
              <w:rPr>
                <w:rFonts w:ascii="Helvetica-Bold" w:hAnsi="Helvetica-Bold" w:cs="Helvetica-Bold"/>
                <w:b/>
                <w:bCs/>
                <w:sz w:val="23"/>
                <w:szCs w:val="23"/>
              </w:rPr>
              <w:lastRenderedPageBreak/>
              <w:t>May</w:t>
            </w:r>
          </w:p>
        </w:tc>
        <w:tc>
          <w:tcPr>
            <w:tcW w:w="6186" w:type="dxa"/>
          </w:tcPr>
          <w:p w:rsidR="009F7C1C" w:rsidRP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Placement notification advising parents which post-primary school their child has been admitted to.</w:t>
            </w:r>
          </w:p>
        </w:tc>
      </w:tr>
      <w:tr w:rsidR="009F7C1C" w:rsidTr="004974F3">
        <w:tc>
          <w:tcPr>
            <w:tcW w:w="2830" w:type="dxa"/>
          </w:tcPr>
          <w:p w:rsidR="0095120D" w:rsidRDefault="0095120D" w:rsidP="0095120D">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Within 10</w:t>
            </w:r>
          </w:p>
          <w:p w:rsidR="0095120D" w:rsidRDefault="0095120D" w:rsidP="0095120D">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days of</w:t>
            </w:r>
          </w:p>
          <w:p w:rsidR="0095120D" w:rsidRDefault="0095120D" w:rsidP="0095120D">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notification</w:t>
            </w:r>
          </w:p>
          <w:p w:rsidR="0095120D" w:rsidRDefault="0095120D" w:rsidP="0095120D">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of the</w:t>
            </w:r>
          </w:p>
          <w:p w:rsidR="0095120D" w:rsidRDefault="0095120D" w:rsidP="0095120D">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outcome of</w:t>
            </w:r>
          </w:p>
          <w:p w:rsidR="009F7C1C" w:rsidRDefault="0095120D" w:rsidP="0095120D">
            <w:pPr>
              <w:autoSpaceDE w:val="0"/>
              <w:autoSpaceDN w:val="0"/>
              <w:adjustRightInd w:val="0"/>
              <w:rPr>
                <w:rFonts w:ascii="Helvetica-Bold" w:hAnsi="Helvetica-Bold" w:cs="Helvetica-Bold"/>
                <w:b/>
                <w:bCs/>
                <w:color w:val="000000"/>
                <w:sz w:val="23"/>
                <w:szCs w:val="23"/>
              </w:rPr>
            </w:pPr>
            <w:r>
              <w:rPr>
                <w:rFonts w:ascii="Helvetica-Bold" w:hAnsi="Helvetica-Bold" w:cs="Helvetica-Bold"/>
                <w:b/>
                <w:bCs/>
                <w:sz w:val="23"/>
                <w:szCs w:val="23"/>
              </w:rPr>
              <w:t>applications</w:t>
            </w:r>
          </w:p>
        </w:tc>
        <w:tc>
          <w:tcPr>
            <w:tcW w:w="6186" w:type="dxa"/>
          </w:tcPr>
          <w:p w:rsid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Parents who consider that a school did not apply its admissions criteria when selecting pupils, or applied the criteria incorrectly, have a right to appeal to an</w:t>
            </w:r>
          </w:p>
          <w:p w:rsidR="0095120D" w:rsidRDefault="0095120D" w:rsidP="0095120D">
            <w:pPr>
              <w:autoSpaceDE w:val="0"/>
              <w:autoSpaceDN w:val="0"/>
              <w:adjustRightInd w:val="0"/>
              <w:rPr>
                <w:rFonts w:ascii="Helvetica" w:hAnsi="Helvetica" w:cs="Helvetica"/>
                <w:sz w:val="23"/>
                <w:szCs w:val="23"/>
              </w:rPr>
            </w:pPr>
            <w:r>
              <w:rPr>
                <w:rFonts w:ascii="Helvetica" w:hAnsi="Helvetica" w:cs="Helvetica"/>
                <w:sz w:val="23"/>
                <w:szCs w:val="23"/>
              </w:rPr>
              <w:t xml:space="preserve">independent Appeal Tribunal established by the Education Authority. </w:t>
            </w:r>
          </w:p>
          <w:p w:rsidR="0095120D" w:rsidRDefault="0095120D" w:rsidP="0095120D">
            <w:pPr>
              <w:autoSpaceDE w:val="0"/>
              <w:autoSpaceDN w:val="0"/>
              <w:adjustRightInd w:val="0"/>
              <w:rPr>
                <w:rFonts w:ascii="Helvetica" w:hAnsi="Helvetica" w:cs="Helvetica"/>
                <w:sz w:val="23"/>
                <w:szCs w:val="23"/>
              </w:rPr>
            </w:pPr>
          </w:p>
          <w:p w:rsidR="0095120D" w:rsidRPr="0095120D" w:rsidRDefault="0095120D" w:rsidP="0095120D">
            <w:pPr>
              <w:autoSpaceDE w:val="0"/>
              <w:autoSpaceDN w:val="0"/>
              <w:adjustRightInd w:val="0"/>
              <w:rPr>
                <w:rFonts w:ascii="Helvetica" w:hAnsi="Helvetica" w:cs="Helvetica"/>
                <w:sz w:val="23"/>
                <w:szCs w:val="23"/>
              </w:rPr>
            </w:pPr>
            <w:r w:rsidRPr="0095120D">
              <w:rPr>
                <w:rFonts w:ascii="Helvetica" w:hAnsi="Helvetica" w:cs="Helvetica"/>
                <w:b/>
                <w:sz w:val="23"/>
                <w:szCs w:val="23"/>
              </w:rPr>
              <w:t xml:space="preserve">Ten </w:t>
            </w:r>
            <w:r w:rsidRPr="0095120D">
              <w:rPr>
                <w:rFonts w:ascii="Helvetica-Bold" w:hAnsi="Helvetica-Bold" w:cs="Helvetica-Bold"/>
                <w:b/>
                <w:bCs/>
                <w:sz w:val="23"/>
                <w:szCs w:val="23"/>
              </w:rPr>
              <w:t>d</w:t>
            </w:r>
            <w:r>
              <w:rPr>
                <w:rFonts w:ascii="Helvetica-Bold" w:hAnsi="Helvetica-Bold" w:cs="Helvetica-Bold"/>
                <w:b/>
                <w:bCs/>
                <w:sz w:val="23"/>
                <w:szCs w:val="23"/>
              </w:rPr>
              <w:t>ays after the notification of the outcome of</w:t>
            </w:r>
          </w:p>
          <w:p w:rsidR="009F7C1C" w:rsidRPr="0095120D" w:rsidRDefault="0095120D" w:rsidP="0095120D">
            <w:pPr>
              <w:autoSpaceDE w:val="0"/>
              <w:autoSpaceDN w:val="0"/>
              <w:adjustRightInd w:val="0"/>
              <w:rPr>
                <w:rFonts w:ascii="Helvetica" w:hAnsi="Helvetica" w:cs="Helvetica"/>
                <w:sz w:val="23"/>
                <w:szCs w:val="23"/>
              </w:rPr>
            </w:pPr>
            <w:r>
              <w:rPr>
                <w:rFonts w:ascii="Helvetica-Bold" w:hAnsi="Helvetica-Bold" w:cs="Helvetica-Bold"/>
                <w:b/>
                <w:bCs/>
                <w:sz w:val="23"/>
                <w:szCs w:val="23"/>
              </w:rPr>
              <w:t xml:space="preserve">applications </w:t>
            </w:r>
            <w:r>
              <w:rPr>
                <w:rFonts w:ascii="Helvetica" w:hAnsi="Helvetica" w:cs="Helvetica"/>
                <w:sz w:val="23"/>
                <w:szCs w:val="23"/>
              </w:rPr>
              <w:t>is the date by which parents must submit appeal forms to the Education Authority against post-primary schools’ admissions decisions.</w:t>
            </w:r>
          </w:p>
        </w:tc>
      </w:tr>
      <w:tr w:rsidR="004974F3" w:rsidTr="004974F3">
        <w:tc>
          <w:tcPr>
            <w:tcW w:w="2830" w:type="dxa"/>
          </w:tcPr>
          <w:p w:rsidR="004974F3" w:rsidRDefault="004974F3" w:rsidP="004974F3">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Any point in</w:t>
            </w:r>
          </w:p>
          <w:p w:rsidR="004974F3" w:rsidRDefault="004974F3" w:rsidP="004974F3">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the year</w:t>
            </w:r>
          </w:p>
        </w:tc>
        <w:tc>
          <w:tcPr>
            <w:tcW w:w="6186" w:type="dxa"/>
          </w:tcPr>
          <w:p w:rsidR="004974F3" w:rsidRDefault="004974F3" w:rsidP="004974F3">
            <w:pPr>
              <w:autoSpaceDE w:val="0"/>
              <w:autoSpaceDN w:val="0"/>
              <w:adjustRightInd w:val="0"/>
              <w:rPr>
                <w:rFonts w:ascii="Helvetica" w:hAnsi="Helvetica" w:cs="Helvetica"/>
                <w:sz w:val="23"/>
                <w:szCs w:val="23"/>
              </w:rPr>
            </w:pPr>
            <w:r>
              <w:rPr>
                <w:rFonts w:ascii="Helvetica" w:hAnsi="Helvetica" w:cs="Helvetica"/>
                <w:sz w:val="23"/>
                <w:szCs w:val="23"/>
              </w:rPr>
              <w:t>Parents are also advised in the placement notification of their right to submit an application to the independent</w:t>
            </w:r>
          </w:p>
          <w:p w:rsidR="004974F3" w:rsidRDefault="004974F3" w:rsidP="004974F3">
            <w:pPr>
              <w:autoSpaceDE w:val="0"/>
              <w:autoSpaceDN w:val="0"/>
              <w:adjustRightInd w:val="0"/>
              <w:rPr>
                <w:rFonts w:ascii="Helvetica" w:hAnsi="Helvetica" w:cs="Helvetica"/>
                <w:sz w:val="23"/>
                <w:szCs w:val="23"/>
              </w:rPr>
            </w:pPr>
            <w:r>
              <w:rPr>
                <w:rFonts w:ascii="Helvetica" w:hAnsi="Helvetica" w:cs="Helvetica"/>
                <w:sz w:val="23"/>
                <w:szCs w:val="23"/>
              </w:rPr>
              <w:t>Exceptional Circumstances Body if they consider there are compelling reasons why their child must attend a</w:t>
            </w:r>
          </w:p>
          <w:p w:rsidR="004974F3" w:rsidRDefault="004974F3" w:rsidP="004974F3">
            <w:pPr>
              <w:autoSpaceDE w:val="0"/>
              <w:autoSpaceDN w:val="0"/>
              <w:adjustRightInd w:val="0"/>
              <w:rPr>
                <w:rFonts w:ascii="Helvetica" w:hAnsi="Helvetica" w:cs="Helvetica"/>
                <w:sz w:val="23"/>
                <w:szCs w:val="23"/>
              </w:rPr>
            </w:pPr>
            <w:r>
              <w:rPr>
                <w:rFonts w:ascii="Helvetica" w:hAnsi="Helvetica" w:cs="Helvetica"/>
                <w:sz w:val="23"/>
                <w:szCs w:val="23"/>
              </w:rPr>
              <w:t>particular post-primary school.</w:t>
            </w:r>
          </w:p>
          <w:p w:rsidR="004974F3" w:rsidRDefault="004974F3" w:rsidP="004974F3">
            <w:pPr>
              <w:autoSpaceDE w:val="0"/>
              <w:autoSpaceDN w:val="0"/>
              <w:adjustRightInd w:val="0"/>
              <w:rPr>
                <w:rFonts w:ascii="Symbol" w:hAnsi="Symbol" w:cs="Symbol"/>
                <w:sz w:val="23"/>
                <w:szCs w:val="23"/>
              </w:rPr>
            </w:pPr>
          </w:p>
          <w:p w:rsidR="004974F3" w:rsidRDefault="004974F3" w:rsidP="004974F3">
            <w:pPr>
              <w:autoSpaceDE w:val="0"/>
              <w:autoSpaceDN w:val="0"/>
              <w:adjustRightInd w:val="0"/>
              <w:rPr>
                <w:rFonts w:ascii="Helvetica" w:hAnsi="Helvetica" w:cs="Helvetica"/>
                <w:sz w:val="23"/>
                <w:szCs w:val="23"/>
              </w:rPr>
            </w:pPr>
            <w:r>
              <w:rPr>
                <w:rFonts w:ascii="Helvetica" w:hAnsi="Helvetica" w:cs="Helvetica"/>
                <w:sz w:val="23"/>
                <w:szCs w:val="23"/>
              </w:rPr>
              <w:t>There is no equivalent closing date for applications to the Exceptional Circumstances Body as this Body considers cases that relate to Year 8-12 admissions at any point</w:t>
            </w:r>
          </w:p>
          <w:p w:rsidR="004974F3" w:rsidRDefault="004974F3" w:rsidP="004974F3">
            <w:pPr>
              <w:autoSpaceDE w:val="0"/>
              <w:autoSpaceDN w:val="0"/>
              <w:adjustRightInd w:val="0"/>
              <w:rPr>
                <w:rFonts w:ascii="Helvetica" w:hAnsi="Helvetica" w:cs="Helvetica"/>
                <w:sz w:val="23"/>
                <w:szCs w:val="23"/>
              </w:rPr>
            </w:pPr>
            <w:r>
              <w:rPr>
                <w:rFonts w:ascii="Helvetica" w:hAnsi="Helvetica" w:cs="Helvetica"/>
                <w:sz w:val="23"/>
                <w:szCs w:val="23"/>
              </w:rPr>
              <w:t>in the year.</w:t>
            </w:r>
          </w:p>
        </w:tc>
      </w:tr>
    </w:tbl>
    <w:p w:rsidR="009F7C1C" w:rsidRDefault="009F7C1C" w:rsidP="009F7C1C">
      <w:pPr>
        <w:autoSpaceDE w:val="0"/>
        <w:autoSpaceDN w:val="0"/>
        <w:adjustRightInd w:val="0"/>
        <w:spacing w:after="0" w:line="240" w:lineRule="auto"/>
        <w:rPr>
          <w:rFonts w:ascii="Helvetica-Bold" w:hAnsi="Helvetica-Bold" w:cs="Helvetica-Bold"/>
          <w:b/>
          <w:bCs/>
          <w:color w:val="000000"/>
          <w:sz w:val="23"/>
          <w:szCs w:val="23"/>
        </w:rPr>
      </w:pPr>
    </w:p>
    <w:p w:rsidR="004974F3" w:rsidRPr="00C714C9" w:rsidRDefault="004974F3" w:rsidP="004974F3">
      <w:pPr>
        <w:autoSpaceDE w:val="0"/>
        <w:autoSpaceDN w:val="0"/>
        <w:adjustRightInd w:val="0"/>
        <w:spacing w:after="0" w:line="240" w:lineRule="auto"/>
        <w:rPr>
          <w:rFonts w:cstheme="minorHAnsi"/>
          <w:b/>
          <w:u w:val="single"/>
        </w:rPr>
      </w:pPr>
      <w:r w:rsidRPr="00C714C9">
        <w:rPr>
          <w:rFonts w:cstheme="minorHAnsi"/>
          <w:b/>
          <w:u w:val="single"/>
        </w:rPr>
        <w:t>Further DE information:</w:t>
      </w:r>
    </w:p>
    <w:p w:rsidR="004974F3" w:rsidRDefault="004974F3" w:rsidP="004974F3">
      <w:pPr>
        <w:autoSpaceDE w:val="0"/>
        <w:autoSpaceDN w:val="0"/>
        <w:adjustRightInd w:val="0"/>
        <w:spacing w:after="0" w:line="240" w:lineRule="auto"/>
        <w:rPr>
          <w:rFonts w:cstheme="minorHAnsi"/>
        </w:rPr>
      </w:pPr>
      <w:r w:rsidRPr="004974F3">
        <w:rPr>
          <w:rFonts w:cstheme="minorHAnsi"/>
        </w:rPr>
        <w:t>Parents have a key role to play in the transfer process as it is their responsibility to:</w:t>
      </w:r>
    </w:p>
    <w:p w:rsidR="00C714C9" w:rsidRPr="004974F3" w:rsidRDefault="00C714C9" w:rsidP="004974F3">
      <w:pPr>
        <w:autoSpaceDE w:val="0"/>
        <w:autoSpaceDN w:val="0"/>
        <w:adjustRightInd w:val="0"/>
        <w:spacing w:after="0" w:line="240" w:lineRule="auto"/>
        <w:rPr>
          <w:rFonts w:cstheme="minorHAnsi"/>
        </w:rPr>
      </w:pPr>
    </w:p>
    <w:p w:rsidR="004974F3" w:rsidRPr="004974F3" w:rsidRDefault="004974F3" w:rsidP="004974F3">
      <w:pPr>
        <w:pStyle w:val="ListParagraph"/>
        <w:numPr>
          <w:ilvl w:val="0"/>
          <w:numId w:val="5"/>
        </w:numPr>
        <w:autoSpaceDE w:val="0"/>
        <w:autoSpaceDN w:val="0"/>
        <w:adjustRightInd w:val="0"/>
        <w:spacing w:after="0" w:line="240" w:lineRule="auto"/>
        <w:rPr>
          <w:rFonts w:cstheme="minorHAnsi"/>
        </w:rPr>
      </w:pPr>
      <w:r w:rsidRPr="004974F3">
        <w:rPr>
          <w:rFonts w:cstheme="minorHAnsi"/>
        </w:rPr>
        <w:t>Complete a Transfer Application for each child transferring to post-primary school.</w:t>
      </w:r>
    </w:p>
    <w:p w:rsidR="004974F3" w:rsidRDefault="004974F3" w:rsidP="004974F3">
      <w:pPr>
        <w:autoSpaceDE w:val="0"/>
        <w:autoSpaceDN w:val="0"/>
        <w:adjustRightInd w:val="0"/>
        <w:spacing w:after="0" w:line="240" w:lineRule="auto"/>
        <w:rPr>
          <w:rFonts w:cstheme="minorHAnsi"/>
        </w:rPr>
      </w:pPr>
    </w:p>
    <w:p w:rsidR="004974F3" w:rsidRPr="004974F3" w:rsidRDefault="004974F3" w:rsidP="004974F3">
      <w:pPr>
        <w:pStyle w:val="ListParagraph"/>
        <w:numPr>
          <w:ilvl w:val="0"/>
          <w:numId w:val="4"/>
        </w:numPr>
        <w:autoSpaceDE w:val="0"/>
        <w:autoSpaceDN w:val="0"/>
        <w:adjustRightInd w:val="0"/>
        <w:spacing w:after="0" w:line="240" w:lineRule="auto"/>
        <w:rPr>
          <w:rFonts w:cstheme="minorHAnsi"/>
        </w:rPr>
      </w:pPr>
      <w:r w:rsidRPr="004974F3">
        <w:rPr>
          <w:rFonts w:cstheme="minorHAnsi"/>
        </w:rPr>
        <w:t>State their preference for the schools where they would like their children to</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be considered for admission. Parents should be made aware that they have</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the right to state their preference of school, but that if the school is oversubscribed</w:t>
      </w:r>
    </w:p>
    <w:p w:rsidR="00AC0DFE" w:rsidRDefault="004974F3" w:rsidP="00AC0DFE">
      <w:pPr>
        <w:autoSpaceDE w:val="0"/>
        <w:autoSpaceDN w:val="0"/>
        <w:adjustRightInd w:val="0"/>
        <w:spacing w:after="0" w:line="240" w:lineRule="auto"/>
        <w:ind w:firstLine="720"/>
        <w:rPr>
          <w:rFonts w:cstheme="minorHAnsi"/>
        </w:rPr>
      </w:pPr>
      <w:r w:rsidRPr="004974F3">
        <w:rPr>
          <w:rFonts w:cstheme="minorHAnsi"/>
        </w:rPr>
        <w:t>then their child may not be admitted; and</w:t>
      </w:r>
    </w:p>
    <w:p w:rsidR="00C714C9" w:rsidRDefault="00C714C9" w:rsidP="00AC0DFE">
      <w:pPr>
        <w:autoSpaceDE w:val="0"/>
        <w:autoSpaceDN w:val="0"/>
        <w:adjustRightInd w:val="0"/>
        <w:spacing w:after="0" w:line="240" w:lineRule="auto"/>
        <w:ind w:firstLine="720"/>
        <w:rPr>
          <w:rFonts w:cstheme="minorHAnsi"/>
        </w:rPr>
      </w:pPr>
    </w:p>
    <w:p w:rsidR="004974F3" w:rsidRPr="00AC0DFE" w:rsidRDefault="004974F3" w:rsidP="00AC0DFE">
      <w:pPr>
        <w:pStyle w:val="ListParagraph"/>
        <w:numPr>
          <w:ilvl w:val="0"/>
          <w:numId w:val="4"/>
        </w:numPr>
        <w:autoSpaceDE w:val="0"/>
        <w:autoSpaceDN w:val="0"/>
        <w:adjustRightInd w:val="0"/>
        <w:spacing w:after="0" w:line="240" w:lineRule="auto"/>
        <w:rPr>
          <w:rFonts w:cstheme="minorHAnsi"/>
        </w:rPr>
      </w:pPr>
      <w:r w:rsidRPr="00AC0DFE">
        <w:rPr>
          <w:rFonts w:cstheme="minorHAnsi"/>
        </w:rPr>
        <w:t xml:space="preserve">Ensure that </w:t>
      </w:r>
      <w:r w:rsidRPr="00AC0DFE">
        <w:rPr>
          <w:rFonts w:cstheme="minorHAnsi"/>
          <w:b/>
          <w:bCs/>
        </w:rPr>
        <w:t xml:space="preserve">all the relevant information </w:t>
      </w:r>
      <w:r w:rsidRPr="00AC0DFE">
        <w:rPr>
          <w:rFonts w:cstheme="minorHAnsi"/>
        </w:rPr>
        <w:t>(relating to the admissions criteria</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of all the schools they have listed, for example, whether their child is the</w:t>
      </w:r>
    </w:p>
    <w:p w:rsidR="004974F3" w:rsidRPr="004974F3" w:rsidRDefault="004974F3" w:rsidP="00AC0DFE">
      <w:pPr>
        <w:autoSpaceDE w:val="0"/>
        <w:autoSpaceDN w:val="0"/>
        <w:adjustRightInd w:val="0"/>
        <w:spacing w:after="0" w:line="240" w:lineRule="auto"/>
        <w:ind w:left="720"/>
        <w:rPr>
          <w:rFonts w:cstheme="minorHAnsi"/>
        </w:rPr>
      </w:pPr>
      <w:r w:rsidRPr="004974F3">
        <w:rPr>
          <w:rFonts w:cstheme="minorHAnsi"/>
        </w:rPr>
        <w:t>eldest or only child or first boy/girl to transfer, and whether siblings attend) is</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correct and is provided when they complete the Transfer Application to</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enable schools to consider their child’s application properly. Parents should</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be made aware of the importance of ensuring that information provided on</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 xml:space="preserve">the Transfer Application is accurate, especially personal details including </w:t>
      </w:r>
      <w:proofErr w:type="gramStart"/>
      <w:r w:rsidRPr="004974F3">
        <w:rPr>
          <w:rFonts w:cstheme="minorHAnsi"/>
        </w:rPr>
        <w:t>their</w:t>
      </w:r>
      <w:proofErr w:type="gramEnd"/>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lastRenderedPageBreak/>
        <w:t>address and that it is the child’s normal place of residence. Also, parents</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should understand that, where relevant to an admissions decision,</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declarations of FSME registration will be checked by the Education Authority</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and other important qualifying infor</w:t>
      </w:r>
      <w:r w:rsidR="006E4F5F">
        <w:rPr>
          <w:rFonts w:cstheme="minorHAnsi"/>
        </w:rPr>
        <w:t xml:space="preserve">mation, such as address details </w:t>
      </w:r>
      <w:r w:rsidRPr="004974F3">
        <w:rPr>
          <w:rFonts w:cstheme="minorHAnsi"/>
        </w:rPr>
        <w:t>and</w:t>
      </w:r>
    </w:p>
    <w:p w:rsidR="004974F3" w:rsidRPr="004974F3" w:rsidRDefault="004974F3" w:rsidP="00AC0DFE">
      <w:pPr>
        <w:autoSpaceDE w:val="0"/>
        <w:autoSpaceDN w:val="0"/>
        <w:adjustRightInd w:val="0"/>
        <w:spacing w:after="0" w:line="240" w:lineRule="auto"/>
        <w:ind w:firstLine="720"/>
        <w:rPr>
          <w:rFonts w:cstheme="minorHAnsi"/>
        </w:rPr>
      </w:pPr>
      <w:r w:rsidRPr="004974F3">
        <w:rPr>
          <w:rFonts w:cstheme="minorHAnsi"/>
        </w:rPr>
        <w:t xml:space="preserve">‘eldest child’ will be checked by over-subscribed post-primary </w:t>
      </w:r>
      <w:proofErr w:type="gramStart"/>
      <w:r w:rsidRPr="004974F3">
        <w:rPr>
          <w:rFonts w:cstheme="minorHAnsi"/>
        </w:rPr>
        <w:t>schools</w:t>
      </w:r>
      <w:proofErr w:type="gramEnd"/>
      <w:r w:rsidRPr="004974F3">
        <w:rPr>
          <w:rFonts w:cstheme="minorHAnsi"/>
        </w:rPr>
        <w:t xml:space="preserve"> in</w:t>
      </w:r>
    </w:p>
    <w:p w:rsidR="00AC0DFE" w:rsidRDefault="004974F3" w:rsidP="00AC0DFE">
      <w:pPr>
        <w:autoSpaceDE w:val="0"/>
        <w:autoSpaceDN w:val="0"/>
        <w:adjustRightInd w:val="0"/>
        <w:spacing w:after="0" w:line="240" w:lineRule="auto"/>
        <w:ind w:firstLine="720"/>
        <w:rPr>
          <w:rFonts w:cstheme="minorHAnsi"/>
        </w:rPr>
      </w:pPr>
      <w:r w:rsidRPr="004974F3">
        <w:rPr>
          <w:rFonts w:cstheme="minorHAnsi"/>
        </w:rPr>
        <w:t>accordance with the Department’s Duty to Verify Guidance.</w:t>
      </w:r>
    </w:p>
    <w:p w:rsidR="00AC0DFE" w:rsidRDefault="00AC0DFE" w:rsidP="00AC0DFE">
      <w:pPr>
        <w:autoSpaceDE w:val="0"/>
        <w:autoSpaceDN w:val="0"/>
        <w:adjustRightInd w:val="0"/>
        <w:spacing w:after="0" w:line="240" w:lineRule="auto"/>
        <w:rPr>
          <w:rFonts w:cstheme="minorHAnsi"/>
        </w:rPr>
      </w:pPr>
    </w:p>
    <w:p w:rsidR="00AC0DFE" w:rsidRDefault="00AC0DFE" w:rsidP="00AC0DFE">
      <w:pPr>
        <w:autoSpaceDE w:val="0"/>
        <w:autoSpaceDN w:val="0"/>
        <w:adjustRightInd w:val="0"/>
        <w:spacing w:after="0" w:line="240" w:lineRule="auto"/>
        <w:rPr>
          <w:rFonts w:cstheme="minorHAnsi"/>
        </w:rPr>
      </w:pPr>
    </w:p>
    <w:p w:rsidR="004974F3" w:rsidRPr="00AC0DFE" w:rsidRDefault="004974F3" w:rsidP="00AC0DFE">
      <w:pPr>
        <w:autoSpaceDE w:val="0"/>
        <w:autoSpaceDN w:val="0"/>
        <w:adjustRightInd w:val="0"/>
        <w:spacing w:after="0" w:line="240" w:lineRule="auto"/>
        <w:rPr>
          <w:rFonts w:cstheme="minorHAnsi"/>
        </w:rPr>
      </w:pPr>
      <w:r w:rsidRPr="00AC0DFE">
        <w:rPr>
          <w:rFonts w:cstheme="minorHAnsi"/>
        </w:rPr>
        <w:t>Parents should be advised that there will be no limit to the number of preferred</w:t>
      </w:r>
    </w:p>
    <w:p w:rsidR="004974F3" w:rsidRPr="004974F3" w:rsidRDefault="004974F3" w:rsidP="004974F3">
      <w:pPr>
        <w:autoSpaceDE w:val="0"/>
        <w:autoSpaceDN w:val="0"/>
        <w:adjustRightInd w:val="0"/>
        <w:spacing w:after="0" w:line="240" w:lineRule="auto"/>
        <w:rPr>
          <w:rFonts w:cstheme="minorHAnsi"/>
          <w:b/>
          <w:bCs/>
        </w:rPr>
      </w:pPr>
      <w:r w:rsidRPr="004974F3">
        <w:rPr>
          <w:rFonts w:cstheme="minorHAnsi"/>
        </w:rPr>
        <w:t xml:space="preserve">schools which a parent may list on the Transfer Application and that </w:t>
      </w:r>
      <w:r w:rsidRPr="004974F3">
        <w:rPr>
          <w:rFonts w:cstheme="minorHAnsi"/>
          <w:b/>
          <w:bCs/>
        </w:rPr>
        <w:t>at least four</w:t>
      </w:r>
    </w:p>
    <w:p w:rsidR="004974F3" w:rsidRPr="004974F3" w:rsidRDefault="004974F3" w:rsidP="004974F3">
      <w:pPr>
        <w:autoSpaceDE w:val="0"/>
        <w:autoSpaceDN w:val="0"/>
        <w:adjustRightInd w:val="0"/>
        <w:spacing w:after="0" w:line="240" w:lineRule="auto"/>
        <w:rPr>
          <w:rFonts w:cstheme="minorHAnsi"/>
        </w:rPr>
      </w:pPr>
      <w:r w:rsidRPr="004974F3">
        <w:rPr>
          <w:rFonts w:cstheme="minorHAnsi"/>
        </w:rPr>
        <w:t>should be selected including at least one non-grammar school. Failure to</w:t>
      </w:r>
    </w:p>
    <w:p w:rsidR="004974F3" w:rsidRPr="004974F3" w:rsidRDefault="004974F3" w:rsidP="004974F3">
      <w:pPr>
        <w:autoSpaceDE w:val="0"/>
        <w:autoSpaceDN w:val="0"/>
        <w:adjustRightInd w:val="0"/>
        <w:spacing w:after="0" w:line="240" w:lineRule="auto"/>
        <w:rPr>
          <w:rFonts w:cstheme="minorHAnsi"/>
        </w:rPr>
      </w:pPr>
      <w:r w:rsidRPr="004974F3">
        <w:rPr>
          <w:rFonts w:cstheme="minorHAnsi"/>
        </w:rPr>
        <w:t xml:space="preserve">express sufficient preferences </w:t>
      </w:r>
      <w:proofErr w:type="gramStart"/>
      <w:r w:rsidRPr="004974F3">
        <w:rPr>
          <w:rFonts w:cstheme="minorHAnsi"/>
        </w:rPr>
        <w:t>risks</w:t>
      </w:r>
      <w:proofErr w:type="gramEnd"/>
      <w:r w:rsidRPr="004974F3">
        <w:rPr>
          <w:rFonts w:cstheme="minorHAnsi"/>
        </w:rPr>
        <w:t xml:space="preserve"> a child being left without a school placement</w:t>
      </w:r>
    </w:p>
    <w:p w:rsidR="004974F3" w:rsidRPr="004974F3" w:rsidRDefault="004974F3" w:rsidP="004974F3">
      <w:pPr>
        <w:autoSpaceDE w:val="0"/>
        <w:autoSpaceDN w:val="0"/>
        <w:adjustRightInd w:val="0"/>
        <w:spacing w:after="0" w:line="240" w:lineRule="auto"/>
        <w:rPr>
          <w:rFonts w:cstheme="minorHAnsi"/>
        </w:rPr>
      </w:pPr>
      <w:r w:rsidRPr="004974F3">
        <w:rPr>
          <w:rFonts w:cstheme="minorHAnsi"/>
        </w:rPr>
        <w:t>at the end of the procedure, resulting in a limited offer of schools with places still</w:t>
      </w:r>
    </w:p>
    <w:p w:rsidR="004974F3" w:rsidRPr="004974F3" w:rsidRDefault="004974F3" w:rsidP="004974F3">
      <w:pPr>
        <w:autoSpaceDE w:val="0"/>
        <w:autoSpaceDN w:val="0"/>
        <w:adjustRightInd w:val="0"/>
        <w:spacing w:after="0" w:line="240" w:lineRule="auto"/>
        <w:rPr>
          <w:rFonts w:cstheme="minorHAnsi"/>
        </w:rPr>
      </w:pPr>
      <w:r w:rsidRPr="004974F3">
        <w:rPr>
          <w:rFonts w:cstheme="minorHAnsi"/>
        </w:rPr>
        <w:t>remaining.</w:t>
      </w:r>
    </w:p>
    <w:p w:rsidR="00AC0DFE" w:rsidRDefault="00AC0DFE" w:rsidP="004974F3">
      <w:pPr>
        <w:autoSpaceDE w:val="0"/>
        <w:autoSpaceDN w:val="0"/>
        <w:adjustRightInd w:val="0"/>
        <w:spacing w:after="0" w:line="240" w:lineRule="auto"/>
        <w:rPr>
          <w:rFonts w:cstheme="minorHAnsi"/>
        </w:rPr>
      </w:pPr>
    </w:p>
    <w:p w:rsidR="004974F3" w:rsidRPr="004974F3" w:rsidRDefault="004974F3" w:rsidP="004974F3">
      <w:pPr>
        <w:autoSpaceDE w:val="0"/>
        <w:autoSpaceDN w:val="0"/>
        <w:adjustRightInd w:val="0"/>
        <w:spacing w:after="0" w:line="240" w:lineRule="auto"/>
        <w:rPr>
          <w:rFonts w:cstheme="minorHAnsi"/>
        </w:rPr>
      </w:pPr>
      <w:r w:rsidRPr="004974F3">
        <w:rPr>
          <w:rFonts w:cstheme="minorHAnsi"/>
        </w:rPr>
        <w:t>Parents should be encouraged to think carefully about the preferences they</w:t>
      </w:r>
    </w:p>
    <w:p w:rsidR="00AC0DFE" w:rsidRDefault="004974F3" w:rsidP="00AC0DFE">
      <w:pPr>
        <w:autoSpaceDE w:val="0"/>
        <w:autoSpaceDN w:val="0"/>
        <w:adjustRightInd w:val="0"/>
        <w:spacing w:after="0" w:line="240" w:lineRule="auto"/>
        <w:rPr>
          <w:rFonts w:cstheme="minorHAnsi"/>
        </w:rPr>
      </w:pPr>
      <w:r w:rsidRPr="004974F3">
        <w:rPr>
          <w:rFonts w:cstheme="minorHAnsi"/>
        </w:rPr>
        <w:t>express for their child’s post-primary school, taking into account the following:</w:t>
      </w:r>
    </w:p>
    <w:p w:rsidR="00AC0DFE" w:rsidRPr="00AC0DFE" w:rsidRDefault="00AC0DFE" w:rsidP="00AC0DFE">
      <w:pPr>
        <w:pStyle w:val="ListParagraph"/>
        <w:numPr>
          <w:ilvl w:val="0"/>
          <w:numId w:val="4"/>
        </w:numPr>
        <w:autoSpaceDE w:val="0"/>
        <w:autoSpaceDN w:val="0"/>
        <w:adjustRightInd w:val="0"/>
        <w:spacing w:after="0" w:line="240" w:lineRule="auto"/>
        <w:rPr>
          <w:rFonts w:cstheme="minorHAnsi"/>
        </w:rPr>
      </w:pPr>
      <w:r w:rsidRPr="00AC0DFE">
        <w:rPr>
          <w:rFonts w:cstheme="minorHAnsi"/>
        </w:rPr>
        <w:t>The admissions criteria of schools - whether the schools are traditionally</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oversubscribed and therefore likely to apply their admissions criteria, and if</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so, to what extent the child meets these criteria;</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The child’s own views on where he/she would be happiest;</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The child’s aptitudes and the school(s) and provision to which they would best</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be suited;</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The impression of schools gained from a range of sources e.g. from visits to</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 xml:space="preserve">the schools, reading school prospectuses, talking to other parents </w:t>
      </w:r>
      <w:proofErr w:type="spellStart"/>
      <w:r w:rsidRPr="00AC0DFE">
        <w:rPr>
          <w:rFonts w:cstheme="minorHAnsi"/>
        </w:rPr>
        <w:t>etc</w:t>
      </w:r>
      <w:proofErr w:type="spellEnd"/>
      <w:r w:rsidRPr="00AC0DFE">
        <w:rPr>
          <w:rFonts w:cstheme="minorHAnsi"/>
        </w:rPr>
        <w:t>;</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The arrangements schools make for pupils who may require additional help;</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The arrangements schools make to provide support for pupils who are not</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able to keep up with their class in specific subjects;</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The information that will be published in schools’ prospectuses;</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School fees (if relevant) and other additional costs (e.g. are pupils required to</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participate in certain activities such as particular sports, which also have costs</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associated with kit etc.);</w:t>
      </w:r>
    </w:p>
    <w:p w:rsidR="00AC0DFE" w:rsidRPr="00AC0DFE" w:rsidRDefault="008334A5" w:rsidP="00AC0DFE">
      <w:pPr>
        <w:autoSpaceDE w:val="0"/>
        <w:autoSpaceDN w:val="0"/>
        <w:adjustRightInd w:val="0"/>
        <w:spacing w:after="0" w:line="240" w:lineRule="auto"/>
        <w:ind w:left="720"/>
        <w:rPr>
          <w:rFonts w:cstheme="minorHAnsi"/>
        </w:rPr>
      </w:pPr>
      <w:r>
        <w:rPr>
          <w:rFonts w:cstheme="minorHAnsi"/>
        </w:rPr>
        <w:t>• Transport entitlement</w:t>
      </w:r>
      <w:r w:rsidR="00AC0DFE" w:rsidRPr="00AC0DFE">
        <w:rPr>
          <w:rFonts w:cstheme="minorHAnsi"/>
        </w:rPr>
        <w:t>;</w:t>
      </w:r>
      <w:r>
        <w:rPr>
          <w:rFonts w:cstheme="minorHAnsi"/>
        </w:rPr>
        <w:t xml:space="preserve"> and</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Travelling time and travel arrangements.</w:t>
      </w:r>
    </w:p>
    <w:p w:rsidR="00AC0DFE" w:rsidRDefault="00AC0DFE" w:rsidP="00AC0DFE">
      <w:pPr>
        <w:autoSpaceDE w:val="0"/>
        <w:autoSpaceDN w:val="0"/>
        <w:adjustRightInd w:val="0"/>
        <w:spacing w:after="0" w:line="240" w:lineRule="auto"/>
        <w:rPr>
          <w:rFonts w:cstheme="minorHAnsi"/>
        </w:rPr>
      </w:pPr>
    </w:p>
    <w:p w:rsidR="00AC0DFE" w:rsidRPr="00AC0DFE" w:rsidRDefault="006E4F5F" w:rsidP="00AC0DFE">
      <w:pPr>
        <w:autoSpaceDE w:val="0"/>
        <w:autoSpaceDN w:val="0"/>
        <w:adjustRightInd w:val="0"/>
        <w:spacing w:after="0" w:line="240" w:lineRule="auto"/>
        <w:rPr>
          <w:rFonts w:cstheme="minorHAnsi"/>
        </w:rPr>
      </w:pPr>
      <w:r>
        <w:rPr>
          <w:rFonts w:cstheme="minorHAnsi"/>
        </w:rPr>
        <w:t>In relation to schools that</w:t>
      </w:r>
      <w:r w:rsidR="00AC0DFE" w:rsidRPr="00AC0DFE">
        <w:rPr>
          <w:rFonts w:cstheme="minorHAnsi"/>
        </w:rPr>
        <w:t xml:space="preserve"> use first a criterion giving a degree of priority to children</w:t>
      </w:r>
      <w:r>
        <w:rPr>
          <w:rFonts w:cstheme="minorHAnsi"/>
        </w:rPr>
        <w:t xml:space="preserve"> </w:t>
      </w:r>
      <w:r w:rsidR="00AC0DFE" w:rsidRPr="00AC0DFE">
        <w:rPr>
          <w:rFonts w:cstheme="minorHAnsi"/>
        </w:rPr>
        <w:t>who are listed on the Education Authority register as entitled to free school meals</w:t>
      </w:r>
      <w:r>
        <w:rPr>
          <w:rFonts w:cstheme="minorHAnsi"/>
        </w:rPr>
        <w:t xml:space="preserve"> </w:t>
      </w:r>
      <w:r w:rsidR="00AC0DFE" w:rsidRPr="00AC0DFE">
        <w:rPr>
          <w:rFonts w:cstheme="minorHAnsi"/>
        </w:rPr>
        <w:t xml:space="preserve">(FSME), </w:t>
      </w:r>
      <w:r>
        <w:rPr>
          <w:rFonts w:cstheme="minorHAnsi"/>
        </w:rPr>
        <w:t xml:space="preserve">it should be explained </w:t>
      </w:r>
      <w:r w:rsidR="00AC0DFE" w:rsidRPr="00AC0DFE">
        <w:rPr>
          <w:rFonts w:cstheme="minorHAnsi"/>
        </w:rPr>
        <w:t>in particular:</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That if a school adopts the FSME criterion in the form recommended by DE</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this will not mean automatic entry into a school for all FSME registered</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applicants, but they will be given a degree of priority to ensure that the</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proportion of such pupils admitted reflects the proportion of first preference</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applicants to that school who are FSME registered;</w:t>
      </w:r>
    </w:p>
    <w:p w:rsidR="00AC0DFE" w:rsidRPr="00AC0DFE" w:rsidRDefault="00AC0DFE" w:rsidP="00AC0DFE">
      <w:pPr>
        <w:autoSpaceDE w:val="0"/>
        <w:autoSpaceDN w:val="0"/>
        <w:adjustRightInd w:val="0"/>
        <w:spacing w:after="0" w:line="240" w:lineRule="auto"/>
        <w:ind w:left="720"/>
        <w:rPr>
          <w:rFonts w:cstheme="minorHAnsi"/>
          <w:b/>
          <w:bCs/>
        </w:rPr>
      </w:pPr>
      <w:r w:rsidRPr="00AC0DFE">
        <w:rPr>
          <w:rFonts w:cstheme="minorHAnsi"/>
        </w:rPr>
        <w:t xml:space="preserve">• </w:t>
      </w:r>
      <w:r w:rsidRPr="00AC0DFE">
        <w:rPr>
          <w:rFonts w:cstheme="minorHAnsi"/>
          <w:b/>
          <w:bCs/>
        </w:rPr>
        <w:t>That it will be very important therefore that parents register their child’s</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b/>
          <w:bCs/>
        </w:rPr>
        <w:t xml:space="preserve">entitlement to FSM with the Education Authority as soon as possible </w:t>
      </w:r>
      <w:r w:rsidRPr="00AC0DFE">
        <w:rPr>
          <w:rFonts w:cstheme="minorHAnsi"/>
        </w:rPr>
        <w:t>so</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that they are in a position to record this registered entitlement on the Transfer</w:t>
      </w:r>
    </w:p>
    <w:p w:rsidR="00AC0DFE" w:rsidRPr="00AC0DFE" w:rsidRDefault="00AC0DFE" w:rsidP="00AC0DFE">
      <w:pPr>
        <w:autoSpaceDE w:val="0"/>
        <w:autoSpaceDN w:val="0"/>
        <w:adjustRightInd w:val="0"/>
        <w:spacing w:after="0" w:line="240" w:lineRule="auto"/>
        <w:ind w:firstLine="720"/>
        <w:rPr>
          <w:rFonts w:cstheme="minorHAnsi"/>
        </w:rPr>
      </w:pPr>
      <w:r w:rsidRPr="00AC0DFE">
        <w:rPr>
          <w:rFonts w:cstheme="minorHAnsi"/>
        </w:rPr>
        <w:t>Application;</w:t>
      </w:r>
    </w:p>
    <w:p w:rsidR="00AC0DFE" w:rsidRPr="00AC0DFE" w:rsidRDefault="00AC0DFE" w:rsidP="00AC0DFE">
      <w:pPr>
        <w:autoSpaceDE w:val="0"/>
        <w:autoSpaceDN w:val="0"/>
        <w:adjustRightInd w:val="0"/>
        <w:spacing w:after="0" w:line="240" w:lineRule="auto"/>
        <w:ind w:left="720"/>
        <w:rPr>
          <w:rFonts w:cstheme="minorHAnsi"/>
        </w:rPr>
      </w:pPr>
      <w:r w:rsidRPr="00AC0DFE">
        <w:rPr>
          <w:rFonts w:cstheme="minorHAnsi"/>
        </w:rPr>
        <w:t>• Parents should also be made aware that declarations of entitlement recorded</w:t>
      </w:r>
    </w:p>
    <w:p w:rsidR="00AC0DFE" w:rsidRPr="00AC0DFE" w:rsidRDefault="00AC0DFE" w:rsidP="006E4F5F">
      <w:pPr>
        <w:autoSpaceDE w:val="0"/>
        <w:autoSpaceDN w:val="0"/>
        <w:adjustRightInd w:val="0"/>
        <w:spacing w:after="0" w:line="240" w:lineRule="auto"/>
        <w:ind w:left="720"/>
        <w:rPr>
          <w:rFonts w:cstheme="minorHAnsi"/>
        </w:rPr>
      </w:pPr>
      <w:r w:rsidRPr="00AC0DFE">
        <w:rPr>
          <w:rFonts w:cstheme="minorHAnsi"/>
        </w:rPr>
        <w:t>on Transfer Applications will be checked</w:t>
      </w:r>
      <w:r>
        <w:rPr>
          <w:rFonts w:cstheme="minorHAnsi"/>
        </w:rPr>
        <w:t xml:space="preserve"> </w:t>
      </w:r>
      <w:r w:rsidRPr="00AC0DFE">
        <w:rPr>
          <w:rFonts w:cstheme="minorHAnsi"/>
        </w:rPr>
        <w:t>with the Education Authority if</w:t>
      </w:r>
      <w:r w:rsidR="006E4F5F">
        <w:rPr>
          <w:rFonts w:cstheme="minorHAnsi"/>
        </w:rPr>
        <w:t xml:space="preserve"> </w:t>
      </w:r>
      <w:r w:rsidRPr="00AC0DFE">
        <w:rPr>
          <w:rFonts w:cstheme="minorHAnsi"/>
        </w:rPr>
        <w:t>relevant to an admissions decision.</w:t>
      </w:r>
    </w:p>
    <w:p w:rsidR="00AC0DFE" w:rsidRDefault="00AC0DFE" w:rsidP="00AC0DFE">
      <w:pPr>
        <w:autoSpaceDE w:val="0"/>
        <w:autoSpaceDN w:val="0"/>
        <w:adjustRightInd w:val="0"/>
        <w:spacing w:after="0" w:line="240" w:lineRule="auto"/>
        <w:rPr>
          <w:rFonts w:cstheme="minorHAnsi"/>
        </w:rPr>
      </w:pPr>
    </w:p>
    <w:p w:rsidR="00AC0DFE" w:rsidRPr="00AC0DFE" w:rsidRDefault="00AC0DFE" w:rsidP="00AC0DFE">
      <w:pPr>
        <w:autoSpaceDE w:val="0"/>
        <w:autoSpaceDN w:val="0"/>
        <w:adjustRightInd w:val="0"/>
        <w:spacing w:after="0" w:line="240" w:lineRule="auto"/>
        <w:rPr>
          <w:rFonts w:cstheme="minorHAnsi"/>
        </w:rPr>
      </w:pPr>
      <w:r w:rsidRPr="00AC0DFE">
        <w:rPr>
          <w:rFonts w:cstheme="minorHAnsi"/>
        </w:rPr>
        <w:lastRenderedPageBreak/>
        <w:t>In general, the importance of the information published online by the Education</w:t>
      </w:r>
    </w:p>
    <w:p w:rsidR="00AC0DFE" w:rsidRPr="00AC0DFE" w:rsidRDefault="00AC0DFE" w:rsidP="00AC0DFE">
      <w:pPr>
        <w:autoSpaceDE w:val="0"/>
        <w:autoSpaceDN w:val="0"/>
        <w:adjustRightInd w:val="0"/>
        <w:spacing w:after="0" w:line="240" w:lineRule="auto"/>
        <w:rPr>
          <w:rFonts w:cstheme="minorHAnsi"/>
        </w:rPr>
      </w:pPr>
      <w:r w:rsidRPr="00AC0DFE">
        <w:rPr>
          <w:rFonts w:cstheme="minorHAnsi"/>
        </w:rPr>
        <w:t>Authority should be stressed to parents. In particular, parents should understand that the Education Authority’s online directory will tell them the admissions criteria that schools will use to select children if they are overs</w:t>
      </w:r>
      <w:r>
        <w:rPr>
          <w:rFonts w:cstheme="minorHAnsi"/>
        </w:rPr>
        <w:t xml:space="preserve">ubscribed. These </w:t>
      </w:r>
      <w:r w:rsidRPr="00AC0DFE">
        <w:rPr>
          <w:rFonts w:cstheme="minorHAnsi"/>
        </w:rPr>
        <w:t>criteria will help parents understand the importan</w:t>
      </w:r>
      <w:r>
        <w:rPr>
          <w:rFonts w:cstheme="minorHAnsi"/>
        </w:rPr>
        <w:t xml:space="preserve">ce of the information that they </w:t>
      </w:r>
      <w:r w:rsidRPr="00AC0DFE">
        <w:rPr>
          <w:rFonts w:cstheme="minorHAnsi"/>
        </w:rPr>
        <w:t>will be responsible for providing when completing their child’s Transfer</w:t>
      </w:r>
    </w:p>
    <w:p w:rsidR="00AC0DFE" w:rsidRPr="00AC0DFE" w:rsidRDefault="00AC0DFE" w:rsidP="00AC0DFE">
      <w:pPr>
        <w:autoSpaceDE w:val="0"/>
        <w:autoSpaceDN w:val="0"/>
        <w:adjustRightInd w:val="0"/>
        <w:spacing w:after="0" w:line="240" w:lineRule="auto"/>
        <w:rPr>
          <w:rFonts w:cstheme="minorHAnsi"/>
        </w:rPr>
      </w:pPr>
      <w:r w:rsidRPr="00AC0DFE">
        <w:rPr>
          <w:rFonts w:cstheme="minorHAnsi"/>
        </w:rPr>
        <w:t>Application.</w:t>
      </w:r>
    </w:p>
    <w:p w:rsidR="00AC0DFE" w:rsidRDefault="00AC0DFE" w:rsidP="00AC0DFE">
      <w:pPr>
        <w:autoSpaceDE w:val="0"/>
        <w:autoSpaceDN w:val="0"/>
        <w:adjustRightInd w:val="0"/>
        <w:spacing w:after="0" w:line="240" w:lineRule="auto"/>
        <w:rPr>
          <w:rFonts w:cstheme="minorHAnsi"/>
        </w:rPr>
      </w:pPr>
    </w:p>
    <w:p w:rsidR="00AC0DFE" w:rsidRDefault="00AC0DFE" w:rsidP="00AC0DFE">
      <w:pPr>
        <w:autoSpaceDE w:val="0"/>
        <w:autoSpaceDN w:val="0"/>
        <w:adjustRightInd w:val="0"/>
        <w:spacing w:after="0" w:line="240" w:lineRule="auto"/>
        <w:rPr>
          <w:rFonts w:cstheme="minorHAnsi"/>
        </w:rPr>
      </w:pPr>
    </w:p>
    <w:p w:rsidR="006E4F5F" w:rsidRDefault="00AC0DFE" w:rsidP="00AC0DFE">
      <w:pPr>
        <w:autoSpaceDE w:val="0"/>
        <w:autoSpaceDN w:val="0"/>
        <w:adjustRightInd w:val="0"/>
        <w:spacing w:after="0" w:line="240" w:lineRule="auto"/>
        <w:rPr>
          <w:rFonts w:cstheme="minorHAnsi"/>
        </w:rPr>
      </w:pPr>
      <w:r w:rsidRPr="00AC0DFE">
        <w:rPr>
          <w:rFonts w:cstheme="minorHAnsi"/>
        </w:rPr>
        <w:t>If parents are unable to access the information published online, they should be</w:t>
      </w:r>
      <w:r w:rsidR="008334A5">
        <w:rPr>
          <w:rFonts w:cstheme="minorHAnsi"/>
        </w:rPr>
        <w:t xml:space="preserve"> </w:t>
      </w:r>
      <w:r w:rsidRPr="00AC0DFE">
        <w:rPr>
          <w:rFonts w:cstheme="minorHAnsi"/>
        </w:rPr>
        <w:t>advised the Education Authority will also provide parents with a hard copy of a</w:t>
      </w:r>
      <w:r w:rsidR="008334A5">
        <w:rPr>
          <w:rFonts w:cstheme="minorHAnsi"/>
        </w:rPr>
        <w:t xml:space="preserve"> </w:t>
      </w:r>
      <w:r w:rsidRPr="00AC0DFE">
        <w:rPr>
          <w:rFonts w:cstheme="minorHAnsi"/>
        </w:rPr>
        <w:t>school’s admissions criteria on request. Alternatively, parents may approach a</w:t>
      </w:r>
      <w:r w:rsidR="008334A5">
        <w:rPr>
          <w:rFonts w:cstheme="minorHAnsi"/>
        </w:rPr>
        <w:t xml:space="preserve"> </w:t>
      </w:r>
      <w:r w:rsidRPr="00AC0DFE">
        <w:rPr>
          <w:rFonts w:cstheme="minorHAnsi"/>
        </w:rPr>
        <w:t>school directly for this information. The Education Authority will also provide</w:t>
      </w:r>
      <w:r w:rsidR="008334A5">
        <w:rPr>
          <w:rFonts w:cstheme="minorHAnsi"/>
        </w:rPr>
        <w:t xml:space="preserve"> </w:t>
      </w:r>
      <w:r w:rsidRPr="00AC0DFE">
        <w:rPr>
          <w:rFonts w:cstheme="minorHAnsi"/>
        </w:rPr>
        <w:t>parents with a hard copy Transfer Application form in the event that they are</w:t>
      </w:r>
      <w:r w:rsidR="008334A5">
        <w:rPr>
          <w:rFonts w:cstheme="minorHAnsi"/>
        </w:rPr>
        <w:t xml:space="preserve"> </w:t>
      </w:r>
      <w:r w:rsidRPr="00AC0DFE">
        <w:rPr>
          <w:rFonts w:cstheme="minorHAnsi"/>
        </w:rPr>
        <w:t>unable to submit an online form.</w:t>
      </w:r>
    </w:p>
    <w:p w:rsidR="006E4F5F" w:rsidRDefault="006E4F5F" w:rsidP="00AC0DFE">
      <w:pPr>
        <w:autoSpaceDE w:val="0"/>
        <w:autoSpaceDN w:val="0"/>
        <w:adjustRightInd w:val="0"/>
        <w:spacing w:after="0" w:line="240" w:lineRule="auto"/>
        <w:rPr>
          <w:rFonts w:cstheme="minorHAnsi"/>
        </w:rPr>
      </w:pPr>
    </w:p>
    <w:p w:rsidR="006E4F5F" w:rsidRDefault="006E4F5F" w:rsidP="00AC0DFE">
      <w:pPr>
        <w:autoSpaceDE w:val="0"/>
        <w:autoSpaceDN w:val="0"/>
        <w:adjustRightInd w:val="0"/>
        <w:spacing w:after="0" w:line="240" w:lineRule="auto"/>
        <w:rPr>
          <w:rFonts w:cstheme="minorHAnsi"/>
        </w:rPr>
      </w:pPr>
    </w:p>
    <w:p w:rsidR="00AC0DFE" w:rsidRPr="006E4F5F" w:rsidRDefault="00AC0DFE" w:rsidP="00AC0DFE">
      <w:pPr>
        <w:autoSpaceDE w:val="0"/>
        <w:autoSpaceDN w:val="0"/>
        <w:adjustRightInd w:val="0"/>
        <w:spacing w:after="0" w:line="240" w:lineRule="auto"/>
        <w:rPr>
          <w:rFonts w:cstheme="minorHAnsi"/>
        </w:rPr>
      </w:pPr>
      <w:r w:rsidRPr="00AC0DFE">
        <w:rPr>
          <w:rFonts w:cstheme="minorHAnsi"/>
          <w:b/>
          <w:bCs/>
          <w:color w:val="000000"/>
        </w:rPr>
        <w:t>Sources of information:</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 The Department of Education’s information leaflet for parents of children due</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to transfer. This helps parents get ready for their child’s move to post-primary</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school and can be found on the Department of Education website at:</w:t>
      </w:r>
    </w:p>
    <w:p w:rsidR="00AC0DFE" w:rsidRDefault="00AC0DFE" w:rsidP="00AC0DFE">
      <w:pPr>
        <w:autoSpaceDE w:val="0"/>
        <w:autoSpaceDN w:val="0"/>
        <w:adjustRightInd w:val="0"/>
        <w:spacing w:after="0" w:line="240" w:lineRule="auto"/>
        <w:rPr>
          <w:rFonts w:cstheme="minorHAnsi"/>
          <w:color w:val="0000FF"/>
        </w:rPr>
      </w:pPr>
      <w:r w:rsidRPr="00AC0DFE">
        <w:rPr>
          <w:rFonts w:cstheme="minorHAnsi"/>
          <w:color w:val="0000FF"/>
        </w:rPr>
        <w:t>advice-for-parents-of-children-in-primary-six (education-ni.gov.uk)</w:t>
      </w:r>
    </w:p>
    <w:p w:rsidR="008334A5" w:rsidRPr="00AC0DFE" w:rsidRDefault="008334A5" w:rsidP="00AC0DFE">
      <w:pPr>
        <w:autoSpaceDE w:val="0"/>
        <w:autoSpaceDN w:val="0"/>
        <w:adjustRightInd w:val="0"/>
        <w:spacing w:after="0" w:line="240" w:lineRule="auto"/>
        <w:rPr>
          <w:rFonts w:cstheme="minorHAnsi"/>
          <w:color w:val="0000FF"/>
        </w:rPr>
      </w:pP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 Information published online by the Education Authority (</w:t>
      </w:r>
      <w:r w:rsidRPr="00AC0DFE">
        <w:rPr>
          <w:rFonts w:cstheme="minorHAnsi"/>
          <w:color w:val="0000FF"/>
        </w:rPr>
        <w:t>www.eani.org.uk</w:t>
      </w:r>
      <w:r w:rsidRPr="00AC0DFE">
        <w:rPr>
          <w:rFonts w:cstheme="minorHAnsi"/>
          <w:color w:val="000000"/>
        </w:rPr>
        <w:t>),</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including a searchable directory containing the admissions criteria of all post</w:t>
      </w:r>
      <w:r w:rsidR="008334A5">
        <w:rPr>
          <w:rFonts w:cstheme="minorHAnsi"/>
          <w:color w:val="000000"/>
        </w:rPr>
        <w:t xml:space="preserve"> </w:t>
      </w:r>
      <w:r w:rsidRPr="00AC0DFE">
        <w:rPr>
          <w:rFonts w:cstheme="minorHAnsi"/>
          <w:color w:val="000000"/>
        </w:rPr>
        <w:t>primary</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schools. A guidance leaflet setting out the transfer procedure, which</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will direct parents to this information on the Education Authority website, will</w:t>
      </w:r>
    </w:p>
    <w:p w:rsidR="00AC0DFE" w:rsidRPr="00AC0DFE" w:rsidRDefault="00AC0DFE" w:rsidP="00AC0DFE">
      <w:pPr>
        <w:autoSpaceDE w:val="0"/>
        <w:autoSpaceDN w:val="0"/>
        <w:adjustRightInd w:val="0"/>
        <w:spacing w:after="0" w:line="240" w:lineRule="auto"/>
        <w:rPr>
          <w:rFonts w:cstheme="minorHAnsi"/>
          <w:color w:val="000000"/>
        </w:rPr>
      </w:pPr>
      <w:r w:rsidRPr="00AC0DFE">
        <w:rPr>
          <w:rFonts w:cstheme="minorHAnsi"/>
          <w:color w:val="000000"/>
        </w:rPr>
        <w:t>be shared with parents via their child’s primary school. This leaflet can be</w:t>
      </w:r>
    </w:p>
    <w:p w:rsidR="00AC0DFE" w:rsidRPr="00C714C9" w:rsidRDefault="00C714C9" w:rsidP="00AC0DFE">
      <w:pPr>
        <w:autoSpaceDE w:val="0"/>
        <w:autoSpaceDN w:val="0"/>
        <w:adjustRightInd w:val="0"/>
        <w:spacing w:after="0" w:line="240" w:lineRule="auto"/>
        <w:rPr>
          <w:rFonts w:cstheme="minorHAnsi"/>
          <w:color w:val="000000"/>
        </w:rPr>
      </w:pPr>
      <w:r>
        <w:rPr>
          <w:rFonts w:cstheme="minorHAnsi"/>
          <w:color w:val="000000"/>
        </w:rPr>
        <w:t xml:space="preserve">accessed at: </w:t>
      </w:r>
      <w:r w:rsidR="00AC0DFE" w:rsidRPr="00AC0DFE">
        <w:rPr>
          <w:rFonts w:cstheme="minorHAnsi"/>
          <w:color w:val="0000FF"/>
        </w:rPr>
        <w:t>P7 Transfer Leaflet Feb 2021.pdf (eani.org.uk)</w:t>
      </w:r>
    </w:p>
    <w:p w:rsidR="00C714C9" w:rsidRPr="00AC0DFE" w:rsidRDefault="00C714C9" w:rsidP="00C714C9">
      <w:pPr>
        <w:autoSpaceDE w:val="0"/>
        <w:autoSpaceDN w:val="0"/>
        <w:adjustRightInd w:val="0"/>
        <w:spacing w:after="0" w:line="240" w:lineRule="auto"/>
        <w:rPr>
          <w:rFonts w:cstheme="minorHAnsi"/>
        </w:rPr>
      </w:pPr>
    </w:p>
    <w:p w:rsidR="00AC0DFE" w:rsidRPr="00AC0DFE" w:rsidRDefault="00AC0DFE" w:rsidP="00AC0DFE">
      <w:pPr>
        <w:autoSpaceDE w:val="0"/>
        <w:autoSpaceDN w:val="0"/>
        <w:adjustRightInd w:val="0"/>
        <w:spacing w:after="0" w:line="240" w:lineRule="auto"/>
        <w:rPr>
          <w:rFonts w:cstheme="minorHAnsi"/>
        </w:rPr>
      </w:pPr>
    </w:p>
    <w:sectPr w:rsidR="00AC0DFE" w:rsidRPr="00AC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392"/>
    <w:multiLevelType w:val="hybridMultilevel"/>
    <w:tmpl w:val="D7A0A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078B5"/>
    <w:multiLevelType w:val="hybridMultilevel"/>
    <w:tmpl w:val="04B8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D6B91"/>
    <w:multiLevelType w:val="hybridMultilevel"/>
    <w:tmpl w:val="D4B4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83484"/>
    <w:multiLevelType w:val="hybridMultilevel"/>
    <w:tmpl w:val="D76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B122E"/>
    <w:multiLevelType w:val="hybridMultilevel"/>
    <w:tmpl w:val="2784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FD"/>
    <w:rsid w:val="001B79D3"/>
    <w:rsid w:val="003B3262"/>
    <w:rsid w:val="004974F3"/>
    <w:rsid w:val="004E5A66"/>
    <w:rsid w:val="005A61C3"/>
    <w:rsid w:val="006A174B"/>
    <w:rsid w:val="006E4F5F"/>
    <w:rsid w:val="00721812"/>
    <w:rsid w:val="00770274"/>
    <w:rsid w:val="007A26B3"/>
    <w:rsid w:val="008334A5"/>
    <w:rsid w:val="0095120D"/>
    <w:rsid w:val="009F7C1C"/>
    <w:rsid w:val="00A31483"/>
    <w:rsid w:val="00AC0DFE"/>
    <w:rsid w:val="00AD707A"/>
    <w:rsid w:val="00B57170"/>
    <w:rsid w:val="00C714C9"/>
    <w:rsid w:val="00CB71FD"/>
    <w:rsid w:val="00D51638"/>
    <w:rsid w:val="00D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F022"/>
  <w15:chartTrackingRefBased/>
  <w15:docId w15:val="{E862B494-51F6-4D83-80CE-C543B4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4B"/>
    <w:pPr>
      <w:spacing w:after="200" w:line="276" w:lineRule="auto"/>
      <w:ind w:left="720"/>
      <w:contextualSpacing/>
    </w:pPr>
  </w:style>
  <w:style w:type="paragraph" w:styleId="BalloonText">
    <w:name w:val="Balloon Text"/>
    <w:basedOn w:val="Normal"/>
    <w:link w:val="BalloonTextChar"/>
    <w:uiPriority w:val="99"/>
    <w:semiHidden/>
    <w:unhideWhenUsed/>
    <w:rsid w:val="00DE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04"/>
    <w:rPr>
      <w:rFonts w:ascii="Segoe UI" w:hAnsi="Segoe UI" w:cs="Segoe UI"/>
      <w:sz w:val="18"/>
      <w:szCs w:val="18"/>
    </w:rPr>
  </w:style>
  <w:style w:type="table" w:styleId="TableGrid">
    <w:name w:val="Table Grid"/>
    <w:basedOn w:val="TableNormal"/>
    <w:uiPriority w:val="39"/>
    <w:rsid w:val="009F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2830">
      <w:bodyDiv w:val="1"/>
      <w:marLeft w:val="0"/>
      <w:marRight w:val="0"/>
      <w:marTop w:val="0"/>
      <w:marBottom w:val="0"/>
      <w:divBdr>
        <w:top w:val="none" w:sz="0" w:space="0" w:color="auto"/>
        <w:left w:val="none" w:sz="0" w:space="0" w:color="auto"/>
        <w:bottom w:val="none" w:sz="0" w:space="0" w:color="auto"/>
        <w:right w:val="none" w:sz="0" w:space="0" w:color="auto"/>
      </w:divBdr>
      <w:divsChild>
        <w:div w:id="134227418">
          <w:marLeft w:val="0"/>
          <w:marRight w:val="0"/>
          <w:marTop w:val="0"/>
          <w:marBottom w:val="0"/>
          <w:divBdr>
            <w:top w:val="none" w:sz="0" w:space="0" w:color="auto"/>
            <w:left w:val="none" w:sz="0" w:space="0" w:color="auto"/>
            <w:bottom w:val="none" w:sz="0" w:space="0" w:color="auto"/>
            <w:right w:val="none" w:sz="0" w:space="0" w:color="auto"/>
          </w:divBdr>
          <w:divsChild>
            <w:div w:id="1418592937">
              <w:marLeft w:val="0"/>
              <w:marRight w:val="0"/>
              <w:marTop w:val="0"/>
              <w:marBottom w:val="0"/>
              <w:divBdr>
                <w:top w:val="none" w:sz="0" w:space="0" w:color="auto"/>
                <w:left w:val="none" w:sz="0" w:space="0" w:color="auto"/>
                <w:bottom w:val="none" w:sz="0" w:space="0" w:color="auto"/>
                <w:right w:val="none" w:sz="0" w:space="0" w:color="auto"/>
              </w:divBdr>
              <w:divsChild>
                <w:div w:id="2021004759">
                  <w:marLeft w:val="0"/>
                  <w:marRight w:val="0"/>
                  <w:marTop w:val="0"/>
                  <w:marBottom w:val="0"/>
                  <w:divBdr>
                    <w:top w:val="none" w:sz="0" w:space="0" w:color="auto"/>
                    <w:left w:val="none" w:sz="0" w:space="0" w:color="auto"/>
                    <w:bottom w:val="none" w:sz="0" w:space="0" w:color="auto"/>
                    <w:right w:val="none" w:sz="0" w:space="0" w:color="auto"/>
                  </w:divBdr>
                  <w:divsChild>
                    <w:div w:id="1972899050">
                      <w:marLeft w:val="0"/>
                      <w:marRight w:val="0"/>
                      <w:marTop w:val="0"/>
                      <w:marBottom w:val="0"/>
                      <w:divBdr>
                        <w:top w:val="none" w:sz="0" w:space="0" w:color="auto"/>
                        <w:left w:val="none" w:sz="0" w:space="0" w:color="auto"/>
                        <w:bottom w:val="none" w:sz="0" w:space="0" w:color="auto"/>
                        <w:right w:val="none" w:sz="0" w:space="0" w:color="auto"/>
                      </w:divBdr>
                      <w:divsChild>
                        <w:div w:id="230165594">
                          <w:marLeft w:val="0"/>
                          <w:marRight w:val="0"/>
                          <w:marTop w:val="0"/>
                          <w:marBottom w:val="0"/>
                          <w:divBdr>
                            <w:top w:val="none" w:sz="0" w:space="0" w:color="auto"/>
                            <w:left w:val="none" w:sz="0" w:space="0" w:color="auto"/>
                            <w:bottom w:val="none" w:sz="0" w:space="0" w:color="auto"/>
                            <w:right w:val="none" w:sz="0" w:space="0" w:color="auto"/>
                          </w:divBdr>
                          <w:divsChild>
                            <w:div w:id="1958950639">
                              <w:marLeft w:val="0"/>
                              <w:marRight w:val="0"/>
                              <w:marTop w:val="0"/>
                              <w:marBottom w:val="0"/>
                              <w:divBdr>
                                <w:top w:val="none" w:sz="0" w:space="0" w:color="auto"/>
                                <w:left w:val="none" w:sz="0" w:space="0" w:color="auto"/>
                                <w:bottom w:val="none" w:sz="0" w:space="0" w:color="auto"/>
                                <w:right w:val="none" w:sz="0" w:space="0" w:color="auto"/>
                              </w:divBdr>
                              <w:divsChild>
                                <w:div w:id="1455638669">
                                  <w:marLeft w:val="0"/>
                                  <w:marRight w:val="0"/>
                                  <w:marTop w:val="0"/>
                                  <w:marBottom w:val="0"/>
                                  <w:divBdr>
                                    <w:top w:val="none" w:sz="0" w:space="0" w:color="auto"/>
                                    <w:left w:val="none" w:sz="0" w:space="0" w:color="auto"/>
                                    <w:bottom w:val="none" w:sz="0" w:space="0" w:color="auto"/>
                                    <w:right w:val="none" w:sz="0" w:space="0" w:color="auto"/>
                                  </w:divBdr>
                                  <w:divsChild>
                                    <w:div w:id="1963609202">
                                      <w:marLeft w:val="0"/>
                                      <w:marRight w:val="0"/>
                                      <w:marTop w:val="0"/>
                                      <w:marBottom w:val="0"/>
                                      <w:divBdr>
                                        <w:top w:val="none" w:sz="0" w:space="0" w:color="auto"/>
                                        <w:left w:val="none" w:sz="0" w:space="0" w:color="auto"/>
                                        <w:bottom w:val="none" w:sz="0" w:space="0" w:color="auto"/>
                                        <w:right w:val="none" w:sz="0" w:space="0" w:color="auto"/>
                                      </w:divBdr>
                                      <w:divsChild>
                                        <w:div w:id="1314523583">
                                          <w:marLeft w:val="0"/>
                                          <w:marRight w:val="0"/>
                                          <w:marTop w:val="0"/>
                                          <w:marBottom w:val="0"/>
                                          <w:divBdr>
                                            <w:top w:val="none" w:sz="0" w:space="0" w:color="auto"/>
                                            <w:left w:val="none" w:sz="0" w:space="0" w:color="auto"/>
                                            <w:bottom w:val="none" w:sz="0" w:space="0" w:color="auto"/>
                                            <w:right w:val="none" w:sz="0" w:space="0" w:color="auto"/>
                                          </w:divBdr>
                                          <w:divsChild>
                                            <w:div w:id="2012949829">
                                              <w:marLeft w:val="0"/>
                                              <w:marRight w:val="0"/>
                                              <w:marTop w:val="0"/>
                                              <w:marBottom w:val="0"/>
                                              <w:divBdr>
                                                <w:top w:val="none" w:sz="0" w:space="0" w:color="auto"/>
                                                <w:left w:val="none" w:sz="0" w:space="0" w:color="auto"/>
                                                <w:bottom w:val="none" w:sz="0" w:space="0" w:color="auto"/>
                                                <w:right w:val="none" w:sz="0" w:space="0" w:color="auto"/>
                                              </w:divBdr>
                                              <w:divsChild>
                                                <w:div w:id="349525008">
                                                  <w:marLeft w:val="0"/>
                                                  <w:marRight w:val="0"/>
                                                  <w:marTop w:val="0"/>
                                                  <w:marBottom w:val="0"/>
                                                  <w:divBdr>
                                                    <w:top w:val="none" w:sz="0" w:space="0" w:color="auto"/>
                                                    <w:left w:val="none" w:sz="0" w:space="0" w:color="auto"/>
                                                    <w:bottom w:val="none" w:sz="0" w:space="0" w:color="auto"/>
                                                    <w:right w:val="none" w:sz="0" w:space="0" w:color="auto"/>
                                                  </w:divBdr>
                                                  <w:divsChild>
                                                    <w:div w:id="2043282626">
                                                      <w:marLeft w:val="0"/>
                                                      <w:marRight w:val="0"/>
                                                      <w:marTop w:val="0"/>
                                                      <w:marBottom w:val="0"/>
                                                      <w:divBdr>
                                                        <w:top w:val="none" w:sz="0" w:space="0" w:color="auto"/>
                                                        <w:left w:val="none" w:sz="0" w:space="0" w:color="auto"/>
                                                        <w:bottom w:val="none" w:sz="0" w:space="0" w:color="auto"/>
                                                        <w:right w:val="none" w:sz="0" w:space="0" w:color="auto"/>
                                                      </w:divBdr>
                                                      <w:divsChild>
                                                        <w:div w:id="1304701634">
                                                          <w:marLeft w:val="0"/>
                                                          <w:marRight w:val="0"/>
                                                          <w:marTop w:val="0"/>
                                                          <w:marBottom w:val="0"/>
                                                          <w:divBdr>
                                                            <w:top w:val="none" w:sz="0" w:space="0" w:color="auto"/>
                                                            <w:left w:val="none" w:sz="0" w:space="0" w:color="auto"/>
                                                            <w:bottom w:val="none" w:sz="0" w:space="0" w:color="auto"/>
                                                            <w:right w:val="none" w:sz="0" w:space="0" w:color="auto"/>
                                                          </w:divBdr>
                                                          <w:divsChild>
                                                            <w:div w:id="1649049210">
                                                              <w:marLeft w:val="0"/>
                                                              <w:marRight w:val="0"/>
                                                              <w:marTop w:val="0"/>
                                                              <w:marBottom w:val="0"/>
                                                              <w:divBdr>
                                                                <w:top w:val="none" w:sz="0" w:space="0" w:color="auto"/>
                                                                <w:left w:val="none" w:sz="0" w:space="0" w:color="auto"/>
                                                                <w:bottom w:val="none" w:sz="0" w:space="0" w:color="auto"/>
                                                                <w:right w:val="none" w:sz="0" w:space="0" w:color="auto"/>
                                                              </w:divBdr>
                                                              <w:divsChild>
                                                                <w:div w:id="746607878">
                                                                  <w:marLeft w:val="0"/>
                                                                  <w:marRight w:val="0"/>
                                                                  <w:marTop w:val="0"/>
                                                                  <w:marBottom w:val="0"/>
                                                                  <w:divBdr>
                                                                    <w:top w:val="none" w:sz="0" w:space="0" w:color="auto"/>
                                                                    <w:left w:val="none" w:sz="0" w:space="0" w:color="auto"/>
                                                                    <w:bottom w:val="none" w:sz="0" w:space="0" w:color="auto"/>
                                                                    <w:right w:val="none" w:sz="0" w:space="0" w:color="auto"/>
                                                                  </w:divBdr>
                                                                  <w:divsChild>
                                                                    <w:div w:id="724328516">
                                                                      <w:marLeft w:val="0"/>
                                                                      <w:marRight w:val="0"/>
                                                                      <w:marTop w:val="0"/>
                                                                      <w:marBottom w:val="0"/>
                                                                      <w:divBdr>
                                                                        <w:top w:val="none" w:sz="0" w:space="0" w:color="auto"/>
                                                                        <w:left w:val="none" w:sz="0" w:space="0" w:color="auto"/>
                                                                        <w:bottom w:val="none" w:sz="0" w:space="0" w:color="auto"/>
                                                                        <w:right w:val="none" w:sz="0" w:space="0" w:color="auto"/>
                                                                      </w:divBdr>
                                                                      <w:divsChild>
                                                                        <w:div w:id="1946425904">
                                                                          <w:marLeft w:val="0"/>
                                                                          <w:marRight w:val="0"/>
                                                                          <w:marTop w:val="0"/>
                                                                          <w:marBottom w:val="0"/>
                                                                          <w:divBdr>
                                                                            <w:top w:val="none" w:sz="0" w:space="0" w:color="auto"/>
                                                                            <w:left w:val="none" w:sz="0" w:space="0" w:color="auto"/>
                                                                            <w:bottom w:val="none" w:sz="0" w:space="0" w:color="auto"/>
                                                                            <w:right w:val="none" w:sz="0" w:space="0" w:color="auto"/>
                                                                          </w:divBdr>
                                                                          <w:divsChild>
                                                                            <w:div w:id="1573194025">
                                                                              <w:marLeft w:val="0"/>
                                                                              <w:marRight w:val="0"/>
                                                                              <w:marTop w:val="0"/>
                                                                              <w:marBottom w:val="0"/>
                                                                              <w:divBdr>
                                                                                <w:top w:val="none" w:sz="0" w:space="0" w:color="auto"/>
                                                                                <w:left w:val="none" w:sz="0" w:space="0" w:color="auto"/>
                                                                                <w:bottom w:val="none" w:sz="0" w:space="0" w:color="auto"/>
                                                                                <w:right w:val="none" w:sz="0" w:space="0" w:color="auto"/>
                                                                              </w:divBdr>
                                                                              <w:divsChild>
                                                                                <w:div w:id="508912930">
                                                                                  <w:marLeft w:val="0"/>
                                                                                  <w:marRight w:val="0"/>
                                                                                  <w:marTop w:val="0"/>
                                                                                  <w:marBottom w:val="0"/>
                                                                                  <w:divBdr>
                                                                                    <w:top w:val="none" w:sz="0" w:space="0" w:color="auto"/>
                                                                                    <w:left w:val="none" w:sz="0" w:space="0" w:color="auto"/>
                                                                                    <w:bottom w:val="none" w:sz="0" w:space="0" w:color="auto"/>
                                                                                    <w:right w:val="none" w:sz="0" w:space="0" w:color="auto"/>
                                                                                  </w:divBdr>
                                                                                  <w:divsChild>
                                                                                    <w:div w:id="1787457004">
                                                                                      <w:marLeft w:val="0"/>
                                                                                      <w:marRight w:val="0"/>
                                                                                      <w:marTop w:val="0"/>
                                                                                      <w:marBottom w:val="0"/>
                                                                                      <w:divBdr>
                                                                                        <w:top w:val="none" w:sz="0" w:space="0" w:color="auto"/>
                                                                                        <w:left w:val="none" w:sz="0" w:space="0" w:color="auto"/>
                                                                                        <w:bottom w:val="none" w:sz="0" w:space="0" w:color="auto"/>
                                                                                        <w:right w:val="none" w:sz="0" w:space="0" w:color="auto"/>
                                                                                      </w:divBdr>
                                                                                      <w:divsChild>
                                                                                        <w:div w:id="1246954662">
                                                                                          <w:marLeft w:val="0"/>
                                                                                          <w:marRight w:val="0"/>
                                                                                          <w:marTop w:val="0"/>
                                                                                          <w:marBottom w:val="0"/>
                                                                                          <w:divBdr>
                                                                                            <w:top w:val="none" w:sz="0" w:space="0" w:color="auto"/>
                                                                                            <w:left w:val="none" w:sz="0" w:space="0" w:color="auto"/>
                                                                                            <w:bottom w:val="none" w:sz="0" w:space="0" w:color="auto"/>
                                                                                            <w:right w:val="none" w:sz="0" w:space="0" w:color="auto"/>
                                                                                          </w:divBdr>
                                                                                          <w:divsChild>
                                                                                            <w:div w:id="1303997152">
                                                                                              <w:marLeft w:val="0"/>
                                                                                              <w:marRight w:val="0"/>
                                                                                              <w:marTop w:val="0"/>
                                                                                              <w:marBottom w:val="0"/>
                                                                                              <w:divBdr>
                                                                                                <w:top w:val="none" w:sz="0" w:space="0" w:color="auto"/>
                                                                                                <w:left w:val="none" w:sz="0" w:space="0" w:color="auto"/>
                                                                                                <w:bottom w:val="none" w:sz="0" w:space="0" w:color="auto"/>
                                                                                                <w:right w:val="none" w:sz="0" w:space="0" w:color="auto"/>
                                                                                              </w:divBdr>
                                                                                              <w:divsChild>
                                                                                                <w:div w:id="509685415">
                                                                                                  <w:marLeft w:val="0"/>
                                                                                                  <w:marRight w:val="0"/>
                                                                                                  <w:marTop w:val="0"/>
                                                                                                  <w:marBottom w:val="0"/>
                                                                                                  <w:divBdr>
                                                                                                    <w:top w:val="none" w:sz="0" w:space="0" w:color="auto"/>
                                                                                                    <w:left w:val="none" w:sz="0" w:space="0" w:color="auto"/>
                                                                                                    <w:bottom w:val="none" w:sz="0" w:space="0" w:color="auto"/>
                                                                                                    <w:right w:val="none" w:sz="0" w:space="0" w:color="auto"/>
                                                                                                  </w:divBdr>
                                                                                                  <w:divsChild>
                                                                                                    <w:div w:id="733163954">
                                                                                                      <w:marLeft w:val="0"/>
                                                                                                      <w:marRight w:val="0"/>
                                                                                                      <w:marTop w:val="0"/>
                                                                                                      <w:marBottom w:val="0"/>
                                                                                                      <w:divBdr>
                                                                                                        <w:top w:val="none" w:sz="0" w:space="0" w:color="auto"/>
                                                                                                        <w:left w:val="none" w:sz="0" w:space="0" w:color="auto"/>
                                                                                                        <w:bottom w:val="none" w:sz="0" w:space="0" w:color="auto"/>
                                                                                                        <w:right w:val="none" w:sz="0" w:space="0" w:color="auto"/>
                                                                                                      </w:divBdr>
                                                                                                      <w:divsChild>
                                                                                                        <w:div w:id="568081363">
                                                                                                          <w:marLeft w:val="0"/>
                                                                                                          <w:marRight w:val="0"/>
                                                                                                          <w:marTop w:val="0"/>
                                                                                                          <w:marBottom w:val="0"/>
                                                                                                          <w:divBdr>
                                                                                                            <w:top w:val="none" w:sz="0" w:space="0" w:color="auto"/>
                                                                                                            <w:left w:val="none" w:sz="0" w:space="0" w:color="auto"/>
                                                                                                            <w:bottom w:val="none" w:sz="0" w:space="0" w:color="auto"/>
                                                                                                            <w:right w:val="none" w:sz="0" w:space="0" w:color="auto"/>
                                                                                                          </w:divBdr>
                                                                                                          <w:divsChild>
                                                                                                            <w:div w:id="1315141825">
                                                                                                              <w:marLeft w:val="0"/>
                                                                                                              <w:marRight w:val="0"/>
                                                                                                              <w:marTop w:val="0"/>
                                                                                                              <w:marBottom w:val="0"/>
                                                                                                              <w:divBdr>
                                                                                                                <w:top w:val="none" w:sz="0" w:space="0" w:color="auto"/>
                                                                                                                <w:left w:val="none" w:sz="0" w:space="0" w:color="auto"/>
                                                                                                                <w:bottom w:val="none" w:sz="0" w:space="0" w:color="auto"/>
                                                                                                                <w:right w:val="none" w:sz="0" w:space="0" w:color="auto"/>
                                                                                                              </w:divBdr>
                                                                                                              <w:divsChild>
                                                                                                                <w:div w:id="632247968">
                                                                                                                  <w:marLeft w:val="0"/>
                                                                                                                  <w:marRight w:val="0"/>
                                                                                                                  <w:marTop w:val="0"/>
                                                                                                                  <w:marBottom w:val="0"/>
                                                                                                                  <w:divBdr>
                                                                                                                    <w:top w:val="none" w:sz="0" w:space="0" w:color="auto"/>
                                                                                                                    <w:left w:val="none" w:sz="0" w:space="0" w:color="auto"/>
                                                                                                                    <w:bottom w:val="none" w:sz="0" w:space="0" w:color="auto"/>
                                                                                                                    <w:right w:val="none" w:sz="0" w:space="0" w:color="auto"/>
                                                                                                                  </w:divBdr>
                                                                                                                  <w:divsChild>
                                                                                                                    <w:div w:id="852718366">
                                                                                                                      <w:marLeft w:val="0"/>
                                                                                                                      <w:marRight w:val="0"/>
                                                                                                                      <w:marTop w:val="0"/>
                                                                                                                      <w:marBottom w:val="0"/>
                                                                                                                      <w:divBdr>
                                                                                                                        <w:top w:val="none" w:sz="0" w:space="0" w:color="auto"/>
                                                                                                                        <w:left w:val="none" w:sz="0" w:space="0" w:color="auto"/>
                                                                                                                        <w:bottom w:val="none" w:sz="0" w:space="0" w:color="auto"/>
                                                                                                                        <w:right w:val="none" w:sz="0" w:space="0" w:color="auto"/>
                                                                                                                      </w:divBdr>
                                                                                                                    </w:div>
                                                                                                                    <w:div w:id="1949434871">
                                                                                                                      <w:marLeft w:val="0"/>
                                                                                                                      <w:marRight w:val="0"/>
                                                                                                                      <w:marTop w:val="0"/>
                                                                                                                      <w:marBottom w:val="0"/>
                                                                                                                      <w:divBdr>
                                                                                                                        <w:top w:val="none" w:sz="0" w:space="0" w:color="auto"/>
                                                                                                                        <w:left w:val="none" w:sz="0" w:space="0" w:color="auto"/>
                                                                                                                        <w:bottom w:val="none" w:sz="0" w:space="0" w:color="auto"/>
                                                                                                                        <w:right w:val="none" w:sz="0" w:space="0" w:color="auto"/>
                                                                                                                      </w:divBdr>
                                                                                                                    </w:div>
                                                                                                                    <w:div w:id="549075605">
                                                                                                                      <w:marLeft w:val="0"/>
                                                                                                                      <w:marRight w:val="0"/>
                                                                                                                      <w:marTop w:val="0"/>
                                                                                                                      <w:marBottom w:val="0"/>
                                                                                                                      <w:divBdr>
                                                                                                                        <w:top w:val="none" w:sz="0" w:space="0" w:color="auto"/>
                                                                                                                        <w:left w:val="none" w:sz="0" w:space="0" w:color="auto"/>
                                                                                                                        <w:bottom w:val="none" w:sz="0" w:space="0" w:color="auto"/>
                                                                                                                        <w:right w:val="none" w:sz="0" w:space="0" w:color="auto"/>
                                                                                                                      </w:divBdr>
                                                                                                                    </w:div>
                                                                                                                    <w:div w:id="206186151">
                                                                                                                      <w:marLeft w:val="0"/>
                                                                                                                      <w:marRight w:val="0"/>
                                                                                                                      <w:marTop w:val="0"/>
                                                                                                                      <w:marBottom w:val="0"/>
                                                                                                                      <w:divBdr>
                                                                                                                        <w:top w:val="none" w:sz="0" w:space="0" w:color="auto"/>
                                                                                                                        <w:left w:val="none" w:sz="0" w:space="0" w:color="auto"/>
                                                                                                                        <w:bottom w:val="none" w:sz="0" w:space="0" w:color="auto"/>
                                                                                                                        <w:right w:val="none" w:sz="0" w:space="0" w:color="auto"/>
                                                                                                                      </w:divBdr>
                                                                                                                    </w:div>
                                                                                                                    <w:div w:id="1565414984">
                                                                                                                      <w:marLeft w:val="0"/>
                                                                                                                      <w:marRight w:val="0"/>
                                                                                                                      <w:marTop w:val="0"/>
                                                                                                                      <w:marBottom w:val="0"/>
                                                                                                                      <w:divBdr>
                                                                                                                        <w:top w:val="none" w:sz="0" w:space="0" w:color="auto"/>
                                                                                                                        <w:left w:val="none" w:sz="0" w:space="0" w:color="auto"/>
                                                                                                                        <w:bottom w:val="none" w:sz="0" w:space="0" w:color="auto"/>
                                                                                                                        <w:right w:val="none" w:sz="0" w:space="0" w:color="auto"/>
                                                                                                                      </w:divBdr>
                                                                                                                    </w:div>
                                                                                                                    <w:div w:id="906037436">
                                                                                                                      <w:marLeft w:val="0"/>
                                                                                                                      <w:marRight w:val="0"/>
                                                                                                                      <w:marTop w:val="0"/>
                                                                                                                      <w:marBottom w:val="0"/>
                                                                                                                      <w:divBdr>
                                                                                                                        <w:top w:val="none" w:sz="0" w:space="0" w:color="auto"/>
                                                                                                                        <w:left w:val="none" w:sz="0" w:space="0" w:color="auto"/>
                                                                                                                        <w:bottom w:val="none" w:sz="0" w:space="0" w:color="auto"/>
                                                                                                                        <w:right w:val="none" w:sz="0" w:space="0" w:color="auto"/>
                                                                                                                      </w:divBdr>
                                                                                                                    </w:div>
                                                                                                                    <w:div w:id="481851025">
                                                                                                                      <w:marLeft w:val="0"/>
                                                                                                                      <w:marRight w:val="0"/>
                                                                                                                      <w:marTop w:val="0"/>
                                                                                                                      <w:marBottom w:val="0"/>
                                                                                                                      <w:divBdr>
                                                                                                                        <w:top w:val="none" w:sz="0" w:space="0" w:color="auto"/>
                                                                                                                        <w:left w:val="none" w:sz="0" w:space="0" w:color="auto"/>
                                                                                                                        <w:bottom w:val="none" w:sz="0" w:space="0" w:color="auto"/>
                                                                                                                        <w:right w:val="none" w:sz="0" w:space="0" w:color="auto"/>
                                                                                                                      </w:divBdr>
                                                                                                                    </w:div>
                                                                                                                    <w:div w:id="1250389514">
                                                                                                                      <w:marLeft w:val="0"/>
                                                                                                                      <w:marRight w:val="0"/>
                                                                                                                      <w:marTop w:val="0"/>
                                                                                                                      <w:marBottom w:val="0"/>
                                                                                                                      <w:divBdr>
                                                                                                                        <w:top w:val="none" w:sz="0" w:space="0" w:color="auto"/>
                                                                                                                        <w:left w:val="none" w:sz="0" w:space="0" w:color="auto"/>
                                                                                                                        <w:bottom w:val="none" w:sz="0" w:space="0" w:color="auto"/>
                                                                                                                        <w:right w:val="none" w:sz="0" w:space="0" w:color="auto"/>
                                                                                                                      </w:divBdr>
                                                                                                                    </w:div>
                                                                                                                    <w:div w:id="473908547">
                                                                                                                      <w:marLeft w:val="0"/>
                                                                                                                      <w:marRight w:val="0"/>
                                                                                                                      <w:marTop w:val="0"/>
                                                                                                                      <w:marBottom w:val="0"/>
                                                                                                                      <w:divBdr>
                                                                                                                        <w:top w:val="none" w:sz="0" w:space="0" w:color="auto"/>
                                                                                                                        <w:left w:val="none" w:sz="0" w:space="0" w:color="auto"/>
                                                                                                                        <w:bottom w:val="none" w:sz="0" w:space="0" w:color="auto"/>
                                                                                                                        <w:right w:val="none" w:sz="0" w:space="0" w:color="auto"/>
                                                                                                                      </w:divBdr>
                                                                                                                    </w:div>
                                                                                                                    <w:div w:id="875317897">
                                                                                                                      <w:marLeft w:val="0"/>
                                                                                                                      <w:marRight w:val="0"/>
                                                                                                                      <w:marTop w:val="0"/>
                                                                                                                      <w:marBottom w:val="0"/>
                                                                                                                      <w:divBdr>
                                                                                                                        <w:top w:val="none" w:sz="0" w:space="0" w:color="auto"/>
                                                                                                                        <w:left w:val="none" w:sz="0" w:space="0" w:color="auto"/>
                                                                                                                        <w:bottom w:val="none" w:sz="0" w:space="0" w:color="auto"/>
                                                                                                                        <w:right w:val="none" w:sz="0" w:space="0" w:color="auto"/>
                                                                                                                      </w:divBdr>
                                                                                                                    </w:div>
                                                                                                                    <w:div w:id="265039222">
                                                                                                                      <w:marLeft w:val="0"/>
                                                                                                                      <w:marRight w:val="0"/>
                                                                                                                      <w:marTop w:val="0"/>
                                                                                                                      <w:marBottom w:val="0"/>
                                                                                                                      <w:divBdr>
                                                                                                                        <w:top w:val="none" w:sz="0" w:space="0" w:color="auto"/>
                                                                                                                        <w:left w:val="none" w:sz="0" w:space="0" w:color="auto"/>
                                                                                                                        <w:bottom w:val="none" w:sz="0" w:space="0" w:color="auto"/>
                                                                                                                        <w:right w:val="none" w:sz="0" w:space="0" w:color="auto"/>
                                                                                                                      </w:divBdr>
                                                                                                                    </w:div>
                                                                                                                    <w:div w:id="806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4</cp:revision>
  <cp:lastPrinted>2021-10-07T13:48:00Z</cp:lastPrinted>
  <dcterms:created xsi:type="dcterms:W3CDTF">2021-12-16T11:12:00Z</dcterms:created>
  <dcterms:modified xsi:type="dcterms:W3CDTF">2021-12-16T11:50:00Z</dcterms:modified>
</cp:coreProperties>
</file>